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F19B" w14:textId="77777777" w:rsidR="00DE4B9E" w:rsidRPr="00DE4B9E" w:rsidRDefault="00DE4B9E" w:rsidP="00DE4B9E">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DE4B9E">
        <w:rPr>
          <w:rFonts w:ascii="Fira Sans" w:hAnsi="Fira Sans" w:cs="Fira Sans"/>
          <w:b/>
          <w:bCs/>
          <w:i/>
          <w:iCs/>
          <w:color w:val="00812F"/>
          <w:sz w:val="54"/>
          <w:szCs w:val="54"/>
          <w:lang w:val="es-ES_tradnl"/>
        </w:rPr>
        <w:t>Europa, Tierra Santa y Jordania</w:t>
      </w:r>
    </w:p>
    <w:p w14:paraId="5F92B334" w14:textId="77777777" w:rsidR="00DE4B9E" w:rsidRPr="00DE4B9E" w:rsidRDefault="00DE4B9E" w:rsidP="00DE4B9E">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DE4B9E">
        <w:rPr>
          <w:rFonts w:ascii="Fira Sans Light" w:hAnsi="Fira Sans Light" w:cs="Fira Sans Light"/>
          <w:color w:val="000000"/>
          <w:w w:val="105"/>
          <w:sz w:val="17"/>
          <w:szCs w:val="17"/>
          <w:lang w:val="es-ES_tradnl"/>
        </w:rPr>
        <w:t>C-481178</w:t>
      </w:r>
    </w:p>
    <w:p w14:paraId="19F1C150"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6A91D15B" w14:textId="77777777" w:rsidR="00DE4B9E" w:rsidRPr="00DE4B9E" w:rsidRDefault="00BF6700" w:rsidP="00DE4B9E">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DE4B9E" w:rsidRPr="00DE4B9E">
        <w:rPr>
          <w:rFonts w:ascii="Asap" w:hAnsi="Asap" w:cs="Asap"/>
          <w:i/>
          <w:iCs/>
          <w:color w:val="000000"/>
          <w:w w:val="90"/>
          <w:sz w:val="15"/>
          <w:szCs w:val="15"/>
        </w:rPr>
        <w:t>Madrid 2. Burdeos 1. Orleans 1. Londres 3. París 4. Tel Aviv 2. Galilea 2. Jerusalén 4. Amman 1. Petra 1.</w:t>
      </w:r>
    </w:p>
    <w:p w14:paraId="77199235"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B0AE8A7" w14:textId="77777777" w:rsidR="008C2DC0" w:rsidRDefault="00DE4B9E"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23</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5C8C09A3" w14:textId="1F6C4A69" w:rsidR="00BF6700" w:rsidRPr="00DE4B9E"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DE4B9E" w:rsidRPr="00DE4B9E">
        <w:rPr>
          <w:rFonts w:ascii="Fira Sans" w:hAnsi="Fira Sans" w:cs="Fira Sans"/>
          <w:b/>
          <w:bCs/>
          <w:color w:val="3F3F3F"/>
          <w:spacing w:val="-10"/>
          <w:position w:val="2"/>
          <w:sz w:val="40"/>
          <w:szCs w:val="40"/>
          <w:lang w:val="es-ES"/>
        </w:rPr>
        <w:t>4.</w:t>
      </w:r>
      <w:r w:rsidR="00F272DD">
        <w:rPr>
          <w:rFonts w:ascii="Fira Sans" w:hAnsi="Fira Sans" w:cs="Fira Sans"/>
          <w:b/>
          <w:bCs/>
          <w:color w:val="3F3F3F"/>
          <w:spacing w:val="-10"/>
          <w:position w:val="2"/>
          <w:sz w:val="40"/>
          <w:szCs w:val="40"/>
          <w:lang w:val="es-ES"/>
        </w:rPr>
        <w:t>1</w:t>
      </w:r>
      <w:r w:rsidR="00DE4B9E" w:rsidRPr="00DE4B9E">
        <w:rPr>
          <w:rFonts w:ascii="Fira Sans" w:hAnsi="Fira Sans" w:cs="Fira Sans"/>
          <w:b/>
          <w:bCs/>
          <w:color w:val="3F3F3F"/>
          <w:spacing w:val="-10"/>
          <w:position w:val="2"/>
          <w:sz w:val="40"/>
          <w:szCs w:val="40"/>
          <w:lang w:val="es-ES"/>
        </w:rPr>
        <w:t>90</w:t>
      </w:r>
      <w:r w:rsidR="00DE4B9E">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035A8A2F"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1º (Martes) AMERICA-MADRID</w:t>
      </w:r>
    </w:p>
    <w:p w14:paraId="4373E9FE"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w:hAnsi="Asap" w:cs="Asap"/>
          <w:color w:val="000000"/>
          <w:w w:val="90"/>
          <w:sz w:val="17"/>
          <w:szCs w:val="17"/>
          <w:lang w:val="es-ES_tradnl"/>
        </w:rPr>
        <w:t>Salida en vuelo intercontinental hacia Madrid. Noche a bordo.</w:t>
      </w:r>
    </w:p>
    <w:p w14:paraId="50E48299"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97312CD"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2º (Miércoles) MADRID</w:t>
      </w:r>
    </w:p>
    <w:p w14:paraId="7EA53FE6"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w:hAnsi="Asap" w:cs="Asap"/>
          <w:color w:val="000000"/>
          <w:w w:val="90"/>
          <w:sz w:val="17"/>
          <w:szCs w:val="17"/>
          <w:lang w:val="es-ES_tradnl"/>
        </w:rPr>
        <w:t xml:space="preserve">Llegada al aeropuerto internacional de Madrid-Barajas. Asistencia y traslado al hotel.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y resto del día libre.</w:t>
      </w:r>
    </w:p>
    <w:p w14:paraId="24915D4E"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7B551D3"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3º (Jueves) MADRID</w:t>
      </w:r>
    </w:p>
    <w:p w14:paraId="0210F95A"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Alojamiento y desayuno.</w:t>
      </w:r>
      <w:r w:rsidRPr="00DE4B9E">
        <w:rPr>
          <w:rFonts w:ascii="Asap" w:hAnsi="Asap" w:cs="Asap"/>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03AA22C"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46C5FD5"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4º (Viernes) MADRID-BURDEOS</w:t>
      </w:r>
    </w:p>
    <w:p w14:paraId="0CA543CD" w14:textId="77777777" w:rsidR="00DE4B9E" w:rsidRPr="00DE4B9E" w:rsidRDefault="00DE4B9E" w:rsidP="00DE4B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DE4B9E">
        <w:rPr>
          <w:rFonts w:ascii="Asap SemiBold" w:hAnsi="Asap SemiBold" w:cs="Asap SemiBold"/>
          <w:b/>
          <w:bCs/>
          <w:color w:val="000000"/>
          <w:w w:val="90"/>
          <w:sz w:val="17"/>
          <w:szCs w:val="17"/>
          <w:lang w:val="es-ES_tradnl"/>
        </w:rPr>
        <w:t>Alojamiento.</w:t>
      </w:r>
    </w:p>
    <w:p w14:paraId="3B26C5A5"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979314B"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5º (Sábado) BURDEOS-VALLE DEL LOIRA-ORLEANS</w:t>
      </w:r>
    </w:p>
    <w:p w14:paraId="1964E8BC"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 xml:space="preserve">Desayuno. </w:t>
      </w:r>
      <w:r w:rsidRPr="00DE4B9E">
        <w:rPr>
          <w:rFonts w:ascii="Asap" w:hAnsi="Asap" w:cs="Asap"/>
          <w:color w:val="000000"/>
          <w:w w:val="90"/>
          <w:sz w:val="17"/>
          <w:szCs w:val="17"/>
          <w:lang w:val="es-ES_tradnl"/>
        </w:rPr>
        <w:t>Salida vía</w:t>
      </w:r>
      <w:r w:rsidRPr="00DE4B9E">
        <w:rPr>
          <w:rFonts w:ascii="Asap SemiBold" w:hAnsi="Asap SemiBold" w:cs="Asap SemiBold"/>
          <w:b/>
          <w:bCs/>
          <w:color w:val="000000"/>
          <w:w w:val="90"/>
          <w:sz w:val="17"/>
          <w:szCs w:val="17"/>
          <w:lang w:val="es-ES_tradnl"/>
        </w:rPr>
        <w:t xml:space="preserve"> </w:t>
      </w:r>
      <w:r w:rsidRPr="00DE4B9E">
        <w:rPr>
          <w:rFonts w:ascii="Asap" w:hAnsi="Asap" w:cs="Asap"/>
          <w:color w:val="000000"/>
          <w:w w:val="90"/>
          <w:sz w:val="17"/>
          <w:szCs w:val="17"/>
          <w:lang w:val="es-ES_tradnl"/>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w:t>
      </w:r>
    </w:p>
    <w:p w14:paraId="4F4129A5"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1E7855F"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spacing w:val="-5"/>
          <w:w w:val="90"/>
          <w:sz w:val="17"/>
          <w:szCs w:val="17"/>
          <w:lang w:val="es-ES_tradnl"/>
        </w:rPr>
      </w:pPr>
      <w:r w:rsidRPr="00DE4B9E">
        <w:rPr>
          <w:rFonts w:ascii="Asap" w:hAnsi="Asap" w:cs="Asap"/>
          <w:b/>
          <w:bCs/>
          <w:color w:val="CF070A"/>
          <w:spacing w:val="-5"/>
          <w:w w:val="90"/>
          <w:sz w:val="17"/>
          <w:szCs w:val="17"/>
          <w:lang w:val="es-ES_tradnl"/>
        </w:rPr>
        <w:t>Día 6º (Domingo) ORLEANS-CALAIS-DOVER-LONDRES</w:t>
      </w:r>
    </w:p>
    <w:p w14:paraId="79F44C99"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w:t>
      </w:r>
    </w:p>
    <w:p w14:paraId="2C2B878A"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CFB79A6"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7º (Lunes) LONDRES</w:t>
      </w:r>
    </w:p>
    <w:p w14:paraId="767697D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spacing w:val="-2"/>
          <w:w w:val="90"/>
          <w:sz w:val="17"/>
          <w:szCs w:val="17"/>
          <w:lang w:val="es-ES_tradnl"/>
        </w:rPr>
        <w:t>Alojamiento y desayuno</w:t>
      </w:r>
      <w:r w:rsidRPr="00DE4B9E">
        <w:rPr>
          <w:rFonts w:ascii="Asap" w:hAnsi="Asap" w:cs="Asap"/>
          <w:color w:val="000000"/>
          <w:spacing w:val="-2"/>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EABF856"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662BE00"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8º (Martes) LONDRES</w:t>
      </w:r>
    </w:p>
    <w:p w14:paraId="75200021"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Alojamiento y desayuno</w:t>
      </w:r>
      <w:r w:rsidRPr="00DE4B9E">
        <w:rPr>
          <w:rFonts w:ascii="Asap" w:hAnsi="Asap" w:cs="Asap"/>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67B1F509"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1124EA2"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9º (Miércoles) LONDRES-DOVER-CALAIS-PARIS</w:t>
      </w:r>
    </w:p>
    <w:p w14:paraId="265F7A10"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y salida hacia Dover para abordar el ferry y cruzar el Canal de la Mancha hacia Calais, ya en territorio francés continuaremos en nuestro autobús hacia Paris.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Posibilidad de realizar opcionalmente una visita de “París iluminado” y un crucero por el Sena.  </w:t>
      </w:r>
    </w:p>
    <w:p w14:paraId="37DA902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6D907ED"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10º (Jueves) PARIS</w:t>
      </w:r>
    </w:p>
    <w:p w14:paraId="5F11EE2E"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Alojamiento y desayuno.</w:t>
      </w:r>
      <w:r w:rsidRPr="00DE4B9E">
        <w:rPr>
          <w:rFonts w:ascii="Asap" w:hAnsi="Asap" w:cs="Asap"/>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DEB47CE"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62E95A8"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11º (Viernes) PARIS</w:t>
      </w:r>
    </w:p>
    <w:p w14:paraId="5430367B"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Alojamiento y desayuno.</w:t>
      </w:r>
      <w:r w:rsidRPr="00DE4B9E">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8A6EE7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71726A5"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12º (Sábado) PARIS</w:t>
      </w:r>
    </w:p>
    <w:p w14:paraId="6E32527E"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 xml:space="preserve">Alojamiento y desayuno. </w:t>
      </w:r>
      <w:r w:rsidRPr="00DE4B9E">
        <w:rPr>
          <w:rFonts w:ascii="Asap" w:hAnsi="Asap" w:cs="Asap"/>
          <w:color w:val="000000"/>
          <w:w w:val="90"/>
          <w:sz w:val="17"/>
          <w:szCs w:val="17"/>
          <w:lang w:val="es-ES_tradnl"/>
        </w:rPr>
        <w:t>Día libre para actividades personales y seguir disfrutando de esta ciudad, realizar compras, caminar, degustar su gastronomía, etc.</w:t>
      </w:r>
    </w:p>
    <w:p w14:paraId="1B93A1B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9AF995D"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13º (Domingo) PARIS-TEL AVIV (avión)</w:t>
      </w:r>
    </w:p>
    <w:p w14:paraId="309B3AE2"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Traslado al aeropuerto para tomar el vuelo a Tel Aviv (boleto aéreo no incluido). Llegada y traslado al hotel.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w:t>
      </w:r>
    </w:p>
    <w:p w14:paraId="4E2ECF7C"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4DAAAA6"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 xml:space="preserve">Día 14º (Lunes) TEL AVIV </w:t>
      </w:r>
    </w:p>
    <w:p w14:paraId="03D1A402"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Día libre, posibilidad de realizar la excursión opcional a Masada,</w:t>
      </w:r>
      <w:r w:rsidRPr="00DE4B9E">
        <w:rPr>
          <w:rFonts w:ascii="Asap SemiBold" w:hAnsi="Asap SemiBold" w:cs="Asap SemiBold"/>
          <w:b/>
          <w:bCs/>
          <w:color w:val="000000"/>
          <w:w w:val="90"/>
          <w:sz w:val="17"/>
          <w:szCs w:val="17"/>
          <w:lang w:val="es-ES_tradnl"/>
        </w:rPr>
        <w:t xml:space="preserve"> </w:t>
      </w:r>
      <w:r w:rsidRPr="00DE4B9E">
        <w:rPr>
          <w:rFonts w:ascii="Asap" w:hAnsi="Asap" w:cs="Asap"/>
          <w:color w:val="000000"/>
          <w:w w:val="90"/>
          <w:sz w:val="17"/>
          <w:szCs w:val="17"/>
          <w:lang w:val="es-ES_tradnl"/>
        </w:rPr>
        <w:t>ascensión en cable carril,</w:t>
      </w:r>
      <w:r w:rsidRPr="00DE4B9E">
        <w:rPr>
          <w:rFonts w:ascii="Asap SemiBold" w:hAnsi="Asap SemiBold" w:cs="Asap SemiBold"/>
          <w:b/>
          <w:bCs/>
          <w:color w:val="000000"/>
          <w:w w:val="90"/>
          <w:sz w:val="17"/>
          <w:szCs w:val="17"/>
          <w:lang w:val="es-ES_tradnl"/>
        </w:rPr>
        <w:t xml:space="preserve"> </w:t>
      </w:r>
      <w:r w:rsidRPr="00DE4B9E">
        <w:rPr>
          <w:rFonts w:ascii="Asap" w:hAnsi="Asap" w:cs="Asap"/>
          <w:color w:val="000000"/>
          <w:w w:val="90"/>
          <w:sz w:val="17"/>
          <w:szCs w:val="17"/>
          <w:lang w:val="es-ES_tradnl"/>
        </w:rPr>
        <w:t>ultima fortificación de los judíos en su lucha contra los romanos. Visita a las excavaciones, el palacio de Herodes y la antigua Sinagoga. Vista panorámica del Campo Romano y del Mar Muerto. Si el tiempo lo permite tendremos</w:t>
      </w:r>
      <w:r w:rsidRPr="00DE4B9E">
        <w:rPr>
          <w:rFonts w:ascii="Asap SemiBold" w:hAnsi="Asap SemiBold" w:cs="Asap SemiBold"/>
          <w:b/>
          <w:bCs/>
          <w:color w:val="000000"/>
          <w:w w:val="90"/>
          <w:sz w:val="17"/>
          <w:szCs w:val="17"/>
          <w:lang w:val="es-ES_tradnl"/>
        </w:rPr>
        <w:t xml:space="preserve"> </w:t>
      </w:r>
      <w:r w:rsidRPr="00DE4B9E">
        <w:rPr>
          <w:rFonts w:ascii="Asap" w:hAnsi="Asap" w:cs="Asap"/>
          <w:color w:val="000000"/>
          <w:w w:val="90"/>
          <w:sz w:val="17"/>
          <w:szCs w:val="17"/>
          <w:lang w:val="es-ES_tradnl"/>
        </w:rPr>
        <w:t xml:space="preserve">tiempo libre para baño en las aguas saladas del Mar Muerto.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w:t>
      </w:r>
    </w:p>
    <w:p w14:paraId="1C8DA464"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0E844A2"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15º ( Martes) TEL AVIV-CESAREA-ACRE-GALILEA</w:t>
      </w:r>
    </w:p>
    <w:p w14:paraId="699DA615" w14:textId="77777777" w:rsidR="00DE4B9E" w:rsidRPr="00DE4B9E" w:rsidRDefault="00DE4B9E" w:rsidP="00DE4B9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Galilea. </w:t>
      </w:r>
      <w:r w:rsidRPr="00DE4B9E">
        <w:rPr>
          <w:rFonts w:ascii="Asap SemiBold" w:hAnsi="Asap SemiBold" w:cs="Asap SemiBold"/>
          <w:b/>
          <w:bCs/>
          <w:color w:val="000000"/>
          <w:w w:val="90"/>
          <w:sz w:val="17"/>
          <w:szCs w:val="17"/>
          <w:lang w:val="es-ES_tradnl"/>
        </w:rPr>
        <w:t>Cena y alojamiento.</w:t>
      </w:r>
    </w:p>
    <w:p w14:paraId="5FF96C6A"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EC0FC51"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16º (Miércoles) TIBERIADES-TABGHA-CAFARNAUM</w:t>
      </w:r>
    </w:p>
    <w:p w14:paraId="4C9C9926"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DE4B9E">
        <w:rPr>
          <w:rFonts w:ascii="Asap SemiBold" w:hAnsi="Asap SemiBold" w:cs="Asap SemiBold"/>
          <w:b/>
          <w:bCs/>
          <w:color w:val="000000"/>
          <w:w w:val="90"/>
          <w:sz w:val="17"/>
          <w:szCs w:val="17"/>
          <w:lang w:val="es-ES_tradnl"/>
        </w:rPr>
        <w:t>Cena y alojamiento</w:t>
      </w:r>
      <w:r w:rsidRPr="00DE4B9E">
        <w:rPr>
          <w:rFonts w:ascii="Asap" w:hAnsi="Asap" w:cs="Asap"/>
          <w:color w:val="000000"/>
          <w:w w:val="90"/>
          <w:sz w:val="17"/>
          <w:szCs w:val="17"/>
          <w:lang w:val="es-ES_tradnl"/>
        </w:rPr>
        <w:t xml:space="preserve">. </w:t>
      </w:r>
    </w:p>
    <w:p w14:paraId="2EAC2C09"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p>
    <w:p w14:paraId="1E2217F5"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17º (Jueves) YARDENIT-NAZARET-JERUSALÉN</w:t>
      </w:r>
    </w:p>
    <w:p w14:paraId="1CFDDECF"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DE4B9E">
        <w:rPr>
          <w:rFonts w:ascii="Asap SemiBold" w:hAnsi="Asap SemiBold" w:cs="Asap SemiBold"/>
          <w:b/>
          <w:bCs/>
          <w:color w:val="000000"/>
          <w:spacing w:val="1"/>
          <w:w w:val="90"/>
          <w:sz w:val="17"/>
          <w:szCs w:val="17"/>
          <w:lang w:val="es-ES_tradnl"/>
        </w:rPr>
        <w:t>Desayuno</w:t>
      </w:r>
      <w:r w:rsidRPr="00DE4B9E">
        <w:rPr>
          <w:rFonts w:ascii="Asap" w:hAnsi="Asap" w:cs="Asap"/>
          <w:color w:val="000000"/>
          <w:spacing w:val="1"/>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de la Basílica de la Anunciación y de la Carpintería de José. Por la tarde salida hacia Jerusalén. Seguimos bordeando el oasis de Jericó, donde disfrutaremos de una panorámica del Monte de la Tentación y del Mar Muerto. Ascenso por el desierto de Judea y llegada a Jerusalén. </w:t>
      </w:r>
      <w:r w:rsidRPr="00DE4B9E">
        <w:rPr>
          <w:rFonts w:ascii="Asap SemiBold" w:hAnsi="Asap SemiBold" w:cs="Asap SemiBold"/>
          <w:b/>
          <w:bCs/>
          <w:color w:val="000000"/>
          <w:spacing w:val="1"/>
          <w:w w:val="90"/>
          <w:sz w:val="17"/>
          <w:szCs w:val="17"/>
          <w:lang w:val="es-ES_tradnl"/>
        </w:rPr>
        <w:t>Alojamiento</w:t>
      </w:r>
      <w:r w:rsidRPr="00DE4B9E">
        <w:rPr>
          <w:rFonts w:ascii="Asap" w:hAnsi="Asap" w:cs="Asap"/>
          <w:color w:val="000000"/>
          <w:spacing w:val="1"/>
          <w:w w:val="90"/>
          <w:sz w:val="17"/>
          <w:szCs w:val="17"/>
          <w:lang w:val="es-ES_tradnl"/>
        </w:rPr>
        <w:t xml:space="preserve">. </w:t>
      </w:r>
    </w:p>
    <w:p w14:paraId="525965A4"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A9D387E"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 xml:space="preserve">Día 18º ( Viernes) JERUSALÉN-BELÉN-JERUSALÉN </w:t>
      </w:r>
    </w:p>
    <w:p w14:paraId="0C8D138A"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Humildad a la Iglesia de la Natividad, veremos la Gruta del Pesebre, la Estrella de 14 puntas (Lugar del nacimiento de Jesús). Continuamos para una vista del Campo de los Pastores. Regreso a Jerusalén.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w:t>
      </w:r>
    </w:p>
    <w:p w14:paraId="1B335FD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CF07241"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19º (Sábado) JERUSALÉN. Ciudad Antigua</w:t>
      </w:r>
    </w:p>
    <w:p w14:paraId="4F5BF577"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hacia el Monte de los Olivos, para apreciar una magnífica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Asunción de María.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w:t>
      </w:r>
    </w:p>
    <w:p w14:paraId="15E4A582"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FAE2671"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 xml:space="preserve">Día 20º (Domingo) JERUSALÉN–SHEIK HUSSEIN–JERASH-AMÁN </w:t>
      </w:r>
    </w:p>
    <w:p w14:paraId="5705C26C"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 xml:space="preserve">Desayuno. </w:t>
      </w:r>
      <w:r w:rsidRPr="00DE4B9E">
        <w:rPr>
          <w:rFonts w:ascii="Asap" w:hAnsi="Asap" w:cs="Asap"/>
          <w:color w:val="000000"/>
          <w:w w:val="90"/>
          <w:sz w:val="17"/>
          <w:szCs w:val="17"/>
          <w:lang w:val="es-ES_tradnl"/>
        </w:rPr>
        <w:t xml:space="preserve">Salida desde Jerusalén hacia la frontera Sheikh Hussein con conductor de habla Inglesa. Finalizados los trámites fronterizos correspondientes, encuentro con el guía Jordano para continuar hacia Jerash, ciudad de Decápolis, situada a 45 km y a una hora de distancia por carretera. Durante la excursión visitaremos el Arco de Triunfo, la Plaza Ovalada, el Cardo, la Columnata, el Templo de Afrodita y finalizaremos en el Teatro Romano que posee una maravillosa acústica. Salida hacia Amán. </w:t>
      </w:r>
      <w:r w:rsidRPr="00DE4B9E">
        <w:rPr>
          <w:rFonts w:ascii="Asap SemiBold" w:hAnsi="Asap SemiBold" w:cs="Asap SemiBold"/>
          <w:b/>
          <w:bCs/>
          <w:color w:val="000000"/>
          <w:w w:val="90"/>
          <w:sz w:val="17"/>
          <w:szCs w:val="17"/>
          <w:lang w:val="es-ES_tradnl"/>
        </w:rPr>
        <w:t>Cena y alojamiento.</w:t>
      </w:r>
    </w:p>
    <w:p w14:paraId="13008F5D"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788AC5E"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21° (Lunes) AMMAN-MADABA-</w:t>
      </w:r>
      <w:r w:rsidRPr="00DE4B9E">
        <w:rPr>
          <w:rFonts w:ascii="Asap" w:hAnsi="Asap" w:cs="Asap"/>
          <w:b/>
          <w:bCs/>
          <w:color w:val="CF070A"/>
          <w:w w:val="90"/>
          <w:sz w:val="17"/>
          <w:szCs w:val="17"/>
          <w:lang w:val="es-ES_tradnl"/>
        </w:rPr>
        <w:br/>
        <w:t>MONTE NEBO-PETRA</w:t>
      </w:r>
    </w:p>
    <w:p w14:paraId="714953DC"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Salida a Madaba para visitar la Iglesia Ortodoxa de San Jorge, donde se encuentra el primer mapa-mosaico de Tierra Santa. Continuación hacia el Monte Nebo para admirar la vista única del Valle Jordán y el Mar Muerto desde la montaña. Este lugar es importante porque fue el último lugar visitado por Moisés y desde donde el profeta divisó la tierra prometida, a la que nunca llegaría. Salida a Petra. </w:t>
      </w:r>
      <w:r w:rsidRPr="00DE4B9E">
        <w:rPr>
          <w:rFonts w:ascii="Asap SemiBold" w:hAnsi="Asap SemiBold" w:cs="Asap SemiBold"/>
          <w:b/>
          <w:bCs/>
          <w:color w:val="000000"/>
          <w:w w:val="90"/>
          <w:sz w:val="17"/>
          <w:szCs w:val="17"/>
          <w:lang w:val="es-ES_tradnl"/>
        </w:rPr>
        <w:t>Cena y alojamiento</w:t>
      </w:r>
      <w:r w:rsidRPr="00DE4B9E">
        <w:rPr>
          <w:rFonts w:ascii="Asap" w:hAnsi="Asap" w:cs="Asap"/>
          <w:color w:val="000000"/>
          <w:w w:val="90"/>
          <w:sz w:val="17"/>
          <w:szCs w:val="17"/>
          <w:lang w:val="es-ES_tradnl"/>
        </w:rPr>
        <w:t>.</w:t>
      </w:r>
    </w:p>
    <w:p w14:paraId="2523043A"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B65EEB9"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Día 22º (Martes) PETRA–ALLENBY– JERUSALÉN</w:t>
      </w:r>
    </w:p>
    <w:p w14:paraId="20841E41"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xml:space="preserve"> Visita a la ciudad rosa, capital de los Nabateos. Durante la visita conoceremos sus más importantes y representativos monumentos esculpidos en la roca rosa por los Nabateos. El Tesoro, famoso e internacionalmente conocido monumento llevado al cine en una de las películas de Indiana Jones, las Tumbas de Colores, las Tumbas Reales, etc. Petra es uno de esos lugares del mundo al que hay que visitar al menos una vez en la vida. Continuación a la frontera Allenby. Después de completar los procedimientos de inmigración continuamos hacia Jerusalén. </w:t>
      </w:r>
      <w:r w:rsidRPr="00DE4B9E">
        <w:rPr>
          <w:rFonts w:ascii="Asap SemiBold" w:hAnsi="Asap SemiBold" w:cs="Asap SemiBold"/>
          <w:b/>
          <w:bCs/>
          <w:color w:val="000000"/>
          <w:w w:val="90"/>
          <w:sz w:val="17"/>
          <w:szCs w:val="17"/>
          <w:lang w:val="es-ES_tradnl"/>
        </w:rPr>
        <w:t>Alojamiento.</w:t>
      </w:r>
      <w:r w:rsidRPr="00DE4B9E">
        <w:rPr>
          <w:rFonts w:ascii="Asap" w:hAnsi="Asap" w:cs="Asap"/>
          <w:color w:val="000000"/>
          <w:w w:val="90"/>
          <w:sz w:val="17"/>
          <w:szCs w:val="17"/>
          <w:lang w:val="es-ES_tradnl"/>
        </w:rPr>
        <w:t xml:space="preserve"> </w:t>
      </w:r>
    </w:p>
    <w:p w14:paraId="07895E70"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BF8925B" w14:textId="77777777" w:rsidR="00DE4B9E" w:rsidRPr="00DE4B9E" w:rsidRDefault="00DE4B9E" w:rsidP="00DE4B9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DE4B9E">
        <w:rPr>
          <w:rFonts w:ascii="Asap" w:hAnsi="Asap" w:cs="Asap"/>
          <w:b/>
          <w:bCs/>
          <w:color w:val="CF070A"/>
          <w:w w:val="90"/>
          <w:sz w:val="17"/>
          <w:szCs w:val="17"/>
          <w:lang w:val="es-ES_tradnl"/>
        </w:rPr>
        <w:t xml:space="preserve">Día 23º (Miércoles) JERUSALÉN </w:t>
      </w:r>
    </w:p>
    <w:p w14:paraId="4A137238"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DE4B9E">
        <w:rPr>
          <w:rFonts w:ascii="Asap SemiBold" w:hAnsi="Asap SemiBold" w:cs="Asap SemiBold"/>
          <w:b/>
          <w:bCs/>
          <w:color w:val="000000"/>
          <w:w w:val="90"/>
          <w:sz w:val="17"/>
          <w:szCs w:val="17"/>
          <w:lang w:val="es-ES_tradnl"/>
        </w:rPr>
        <w:t>Desayuno</w:t>
      </w:r>
      <w:r w:rsidRPr="00DE4B9E">
        <w:rPr>
          <w:rFonts w:ascii="Asap" w:hAnsi="Asap" w:cs="Asap"/>
          <w:color w:val="000000"/>
          <w:w w:val="90"/>
          <w:sz w:val="17"/>
          <w:szCs w:val="17"/>
          <w:lang w:val="es-ES_tradnl"/>
        </w:rPr>
        <w:t>. A la hora indicada traslado al aeropuerto</w:t>
      </w:r>
      <w:r w:rsidRPr="00DE4B9E">
        <w:rPr>
          <w:rFonts w:ascii="Asap SemiBold" w:hAnsi="Asap SemiBold" w:cs="Asap SemiBold"/>
          <w:b/>
          <w:bCs/>
          <w:color w:val="000000"/>
          <w:w w:val="90"/>
          <w:sz w:val="17"/>
          <w:szCs w:val="17"/>
          <w:lang w:val="es-ES_tradnl"/>
        </w:rPr>
        <w:t xml:space="preserve"> </w:t>
      </w:r>
      <w:r w:rsidRPr="00DE4B9E">
        <w:rPr>
          <w:rFonts w:ascii="Asap" w:hAnsi="Asap" w:cs="Asap"/>
          <w:color w:val="000000"/>
          <w:w w:val="90"/>
          <w:sz w:val="17"/>
          <w:szCs w:val="17"/>
          <w:lang w:val="es-ES_tradnl"/>
        </w:rPr>
        <w:t>Ben Gurion.</w:t>
      </w:r>
      <w:r w:rsidRPr="00DE4B9E">
        <w:rPr>
          <w:rFonts w:ascii="Asap SemiBold" w:hAnsi="Asap SemiBold" w:cs="Asap SemiBold"/>
          <w:b/>
          <w:bCs/>
          <w:color w:val="000000"/>
          <w:w w:val="90"/>
          <w:sz w:val="17"/>
          <w:szCs w:val="17"/>
          <w:lang w:val="es-ES_tradnl"/>
        </w:rPr>
        <w:t xml:space="preserve"> Fin de los servicios.</w:t>
      </w:r>
      <w:r w:rsidRPr="00DE4B9E">
        <w:rPr>
          <w:rFonts w:ascii="Asap" w:hAnsi="Asap" w:cs="Asap"/>
          <w:color w:val="000000"/>
          <w:w w:val="90"/>
          <w:sz w:val="17"/>
          <w:szCs w:val="17"/>
          <w:lang w:val="es-ES_tradnl"/>
        </w:rPr>
        <w:t xml:space="preserve"> </w:t>
      </w:r>
    </w:p>
    <w:p w14:paraId="67119AEB" w14:textId="77777777" w:rsidR="00DE4B9E" w:rsidRPr="00DE4B9E" w:rsidRDefault="00DE4B9E" w:rsidP="00DE4B9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711BA3" w14:textId="77777777" w:rsidR="00DE4B9E" w:rsidRPr="00DE4B9E" w:rsidRDefault="00DE4B9E" w:rsidP="00DE4B9E">
      <w:pPr>
        <w:autoSpaceDE w:val="0"/>
        <w:autoSpaceDN w:val="0"/>
        <w:adjustRightInd w:val="0"/>
        <w:spacing w:after="14" w:line="180" w:lineRule="atLeast"/>
        <w:ind w:left="113" w:hanging="113"/>
        <w:jc w:val="both"/>
        <w:textAlignment w:val="center"/>
        <w:rPr>
          <w:rFonts w:ascii="Asap SemiBold" w:hAnsi="Asap SemiBold" w:cs="Asap SemiBold"/>
          <w:b/>
          <w:bCs/>
          <w:color w:val="000000"/>
          <w:w w:val="90"/>
          <w:sz w:val="15"/>
          <w:szCs w:val="15"/>
          <w:lang w:val="es-ES_tradnl"/>
        </w:rPr>
      </w:pPr>
      <w:r w:rsidRPr="00DE4B9E">
        <w:rPr>
          <w:rFonts w:ascii="Asap SemiBold" w:hAnsi="Asap SemiBold" w:cs="Asap SemiBold"/>
          <w:b/>
          <w:bCs/>
          <w:color w:val="000000"/>
          <w:w w:val="90"/>
          <w:sz w:val="15"/>
          <w:szCs w:val="15"/>
          <w:lang w:val="es-ES_tradnl"/>
        </w:rPr>
        <w:t xml:space="preserve">AVISO IMPORTANTE </w:t>
      </w:r>
    </w:p>
    <w:p w14:paraId="733E1620" w14:textId="77777777" w:rsidR="00DE4B9E" w:rsidRPr="00DE4B9E" w:rsidRDefault="00DE4B9E" w:rsidP="00DE4B9E">
      <w:pPr>
        <w:autoSpaceDE w:val="0"/>
        <w:autoSpaceDN w:val="0"/>
        <w:adjustRightInd w:val="0"/>
        <w:spacing w:after="14" w:line="180" w:lineRule="atLeast"/>
        <w:ind w:left="113" w:hanging="113"/>
        <w:jc w:val="both"/>
        <w:textAlignment w:val="center"/>
        <w:rPr>
          <w:rFonts w:ascii="Asap SemiBold" w:hAnsi="Asap SemiBold" w:cs="Asap SemiBold"/>
          <w:b/>
          <w:bCs/>
          <w:color w:val="000000"/>
          <w:w w:val="90"/>
          <w:sz w:val="15"/>
          <w:szCs w:val="15"/>
          <w:lang w:val="es-ES_tradnl"/>
        </w:rPr>
      </w:pPr>
      <w:r w:rsidRPr="00DE4B9E">
        <w:rPr>
          <w:rFonts w:ascii="Asap SemiBold" w:hAnsi="Asap SemiBold" w:cs="Asap SemiBold"/>
          <w:b/>
          <w:bCs/>
          <w:color w:val="000000"/>
          <w:w w:val="90"/>
          <w:sz w:val="15"/>
          <w:szCs w:val="15"/>
          <w:lang w:val="es-ES_tradnl"/>
        </w:rPr>
        <w:t>Tierra Santa y Jordania</w:t>
      </w:r>
    </w:p>
    <w:p w14:paraId="2FE3C8A1"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Para visitar Jordania es necesario emitir visa. Hay que tramitarla con un mínimo de 21 días antes del comienzo del tour. Se precisa copia clara de los pasaportes de los pasajeros, debe ser enviada en el momento de solicitar la reserva.</w:t>
      </w:r>
    </w:p>
    <w:p w14:paraId="50949DD5"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 xml:space="preserve">El orden de visitas en los circuitos puede ser modificado para mejorar el rendimiento de los circuitos. </w:t>
      </w:r>
    </w:p>
    <w:p w14:paraId="7077C9F2"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Se permite sólo 1 maleta y 1 bolso de mano por pasajero.</w:t>
      </w:r>
    </w:p>
    <w:p w14:paraId="3E8B3363"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Vuelos con llegada a Israel entre las 23:00-06:00 hrs, tendrán un suplemento.</w:t>
      </w:r>
    </w:p>
    <w:p w14:paraId="7D3F3B25"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Jordania no permite la entrada de ningún objeto religioso de cualquier religión. Cualquier recuerdo comprado en Israel debe permanecer en Israel y debe canjearse al regreso.</w:t>
      </w:r>
    </w:p>
    <w:p w14:paraId="7DCD0701"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 xml:space="preserve"> -</w:t>
      </w:r>
      <w:r w:rsidRPr="00DE4B9E">
        <w:rPr>
          <w:rFonts w:ascii="Asap" w:hAnsi="Asap" w:cs="Asap"/>
          <w:color w:val="000000"/>
          <w:w w:val="90"/>
          <w:sz w:val="15"/>
          <w:szCs w:val="15"/>
          <w:lang w:val="es-ES_tradnl"/>
        </w:rPr>
        <w:tab/>
        <w:t>La entrada a Yad Vashem (Memorial del Holocausto) no está permitida a menores de 10 años.</w:t>
      </w:r>
    </w:p>
    <w:p w14:paraId="3D92A846" w14:textId="77777777" w:rsidR="00DE4B9E" w:rsidRPr="00DE4B9E" w:rsidRDefault="00DE4B9E" w:rsidP="00DE4B9E">
      <w:pPr>
        <w:autoSpaceDE w:val="0"/>
        <w:autoSpaceDN w:val="0"/>
        <w:adjustRightInd w:val="0"/>
        <w:spacing w:after="14" w:line="200" w:lineRule="atLeast"/>
        <w:ind w:left="113" w:hanging="113"/>
        <w:jc w:val="both"/>
        <w:textAlignment w:val="center"/>
        <w:rPr>
          <w:rFonts w:ascii="Asap" w:hAnsi="Asap" w:cs="Asap"/>
          <w:color w:val="000000"/>
          <w:w w:val="90"/>
          <w:sz w:val="15"/>
          <w:szCs w:val="15"/>
          <w:lang w:val="es-ES_tradnl"/>
        </w:rPr>
      </w:pPr>
      <w:r w:rsidRPr="00DE4B9E">
        <w:rPr>
          <w:rFonts w:ascii="Asap" w:hAnsi="Asap" w:cs="Asap"/>
          <w:color w:val="000000"/>
          <w:w w:val="90"/>
          <w:sz w:val="15"/>
          <w:szCs w:val="15"/>
          <w:lang w:val="es-ES_tradnl"/>
        </w:rPr>
        <w:t>-</w:t>
      </w:r>
      <w:r w:rsidRPr="00DE4B9E">
        <w:rPr>
          <w:rFonts w:ascii="Asap" w:hAnsi="Asap" w:cs="Asap"/>
          <w:color w:val="000000"/>
          <w:w w:val="90"/>
          <w:sz w:val="15"/>
          <w:szCs w:val="15"/>
          <w:lang w:val="es-ES_tradnl"/>
        </w:rPr>
        <w:tab/>
        <w:t>Las excursiones opcionales deben ser reservadas y pagadas por anticipado.</w:t>
      </w:r>
    </w:p>
    <w:p w14:paraId="3E4E6976" w14:textId="77777777" w:rsid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1309A26"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20968C2F"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4A8C9B86"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0F374337"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561A5F29"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4CC17AFD"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3598269C"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290DFB53"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186F7207"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067625FA" w14:textId="77777777" w:rsidR="00DE4B9E"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7D9B9A78" w14:textId="77777777" w:rsidR="00DE4B9E" w:rsidRPr="00D756C3" w:rsidRDefault="00DE4B9E"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5581E5B4" w14:textId="77777777" w:rsidR="00DE4B9E" w:rsidRPr="00DE4B9E" w:rsidRDefault="00BF6700" w:rsidP="00DE4B9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DE4B9E" w:rsidRPr="00DE4B9E">
        <w:rPr>
          <w:rFonts w:ascii="Flama" w:hAnsi="Flama" w:cs="Flama"/>
          <w:b/>
          <w:bCs/>
          <w:i/>
          <w:iCs/>
          <w:color w:val="3F3F3F"/>
          <w:spacing w:val="4"/>
          <w:position w:val="2"/>
          <w:sz w:val="20"/>
          <w:szCs w:val="2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E4B9E" w:rsidRPr="00DE4B9E" w14:paraId="65B41E5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73560AD2"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Marzo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6EA11BA"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CB6D4BB"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D0BBA57" w14:textId="77777777" w:rsidR="00DE4B9E" w:rsidRPr="00DE4B9E" w:rsidRDefault="00DE4B9E" w:rsidP="00DE4B9E">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F85C1F"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3F2D3CD" w14:textId="77777777" w:rsidR="00DE4B9E" w:rsidRPr="00DE4B9E" w:rsidRDefault="00DE4B9E" w:rsidP="00DE4B9E">
            <w:pPr>
              <w:autoSpaceDE w:val="0"/>
              <w:autoSpaceDN w:val="0"/>
              <w:adjustRightInd w:val="0"/>
              <w:rPr>
                <w:rFonts w:ascii="Asap" w:hAnsi="Asap"/>
                <w:lang w:val="es-ES_tradnl"/>
              </w:rPr>
            </w:pPr>
          </w:p>
        </w:tc>
      </w:tr>
      <w:tr w:rsidR="00DE4B9E" w:rsidRPr="00DE4B9E" w14:paraId="27A3CE8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9FCB24B"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Abril</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7E50B40B"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918112A"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B576C2C"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3DDADD3"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A624952" w14:textId="77777777" w:rsidR="00DE4B9E" w:rsidRPr="00DE4B9E" w:rsidRDefault="00DE4B9E" w:rsidP="00DE4B9E">
            <w:pPr>
              <w:autoSpaceDE w:val="0"/>
              <w:autoSpaceDN w:val="0"/>
              <w:adjustRightInd w:val="0"/>
              <w:rPr>
                <w:rFonts w:ascii="Asap" w:hAnsi="Asap"/>
                <w:lang w:val="es-ES_tradnl"/>
              </w:rPr>
            </w:pPr>
          </w:p>
        </w:tc>
      </w:tr>
      <w:tr w:rsidR="00DE4B9E" w:rsidRPr="00DE4B9E" w14:paraId="6986F08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23778CC"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Mayo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521FCD5"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3ED3F3B"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F9FC20D"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EE4643B"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AE620D8"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30</w:t>
            </w:r>
          </w:p>
        </w:tc>
      </w:tr>
      <w:tr w:rsidR="00DE4B9E" w:rsidRPr="00DE4B9E" w14:paraId="2572AA1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78C596BF"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Junio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F351053"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1C03291"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60CC88"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D932770"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15CF012" w14:textId="77777777" w:rsidR="00DE4B9E" w:rsidRPr="00DE4B9E" w:rsidRDefault="00DE4B9E" w:rsidP="00DE4B9E">
            <w:pPr>
              <w:autoSpaceDE w:val="0"/>
              <w:autoSpaceDN w:val="0"/>
              <w:adjustRightInd w:val="0"/>
              <w:rPr>
                <w:rFonts w:ascii="Asap" w:hAnsi="Asap"/>
                <w:lang w:val="es-ES_tradnl"/>
              </w:rPr>
            </w:pPr>
          </w:p>
        </w:tc>
      </w:tr>
      <w:tr w:rsidR="00DE4B9E" w:rsidRPr="00DE4B9E" w14:paraId="030ABF3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AF44677"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Julio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84024B6"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FCD4005"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01DDADA"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61D1A2"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7B41807" w14:textId="77777777" w:rsidR="00DE4B9E" w:rsidRPr="00DE4B9E" w:rsidRDefault="00DE4B9E" w:rsidP="00DE4B9E">
            <w:pPr>
              <w:autoSpaceDE w:val="0"/>
              <w:autoSpaceDN w:val="0"/>
              <w:adjustRightInd w:val="0"/>
              <w:rPr>
                <w:rFonts w:ascii="Asap" w:hAnsi="Asap"/>
                <w:lang w:val="es-ES_tradnl"/>
              </w:rPr>
            </w:pPr>
          </w:p>
        </w:tc>
      </w:tr>
      <w:tr w:rsidR="00DE4B9E" w:rsidRPr="00DE4B9E" w14:paraId="23638C0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E55EEA1"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Agosto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51B06DEE"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763353"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99BFE9F"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0840330"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37B11B9"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29</w:t>
            </w:r>
          </w:p>
        </w:tc>
      </w:tr>
      <w:tr w:rsidR="00DE4B9E" w:rsidRPr="00DE4B9E" w14:paraId="7EE3D9C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D0077C9"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Septiembre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5600222D"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E2BEF1D"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6811269"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0AC2F0C"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8959E39" w14:textId="77777777" w:rsidR="00DE4B9E" w:rsidRPr="00DE4B9E" w:rsidRDefault="00DE4B9E" w:rsidP="00DE4B9E">
            <w:pPr>
              <w:autoSpaceDE w:val="0"/>
              <w:autoSpaceDN w:val="0"/>
              <w:adjustRightInd w:val="0"/>
              <w:rPr>
                <w:rFonts w:ascii="Asap" w:hAnsi="Asap"/>
                <w:lang w:val="es-ES_tradnl"/>
              </w:rPr>
            </w:pPr>
          </w:p>
        </w:tc>
      </w:tr>
      <w:tr w:rsidR="00DE4B9E" w:rsidRPr="00DE4B9E" w14:paraId="0DF5613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0625B448"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Octubre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F81E8AC"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C8095D"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61C30CB"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288A6D3"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F74C6A5"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31</w:t>
            </w:r>
          </w:p>
        </w:tc>
      </w:tr>
      <w:tr w:rsidR="00DE4B9E" w:rsidRPr="00DE4B9E" w14:paraId="227DB54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99E3F96"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Noviembre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6FA2C77"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688BC4E"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6ACC577"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D204ADD"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AE4B197" w14:textId="77777777" w:rsidR="00DE4B9E" w:rsidRPr="00DE4B9E" w:rsidRDefault="00DE4B9E" w:rsidP="00DE4B9E">
            <w:pPr>
              <w:autoSpaceDE w:val="0"/>
              <w:autoSpaceDN w:val="0"/>
              <w:adjustRightInd w:val="0"/>
              <w:rPr>
                <w:rFonts w:ascii="Asap" w:hAnsi="Asap"/>
                <w:lang w:val="es-ES_tradnl"/>
              </w:rPr>
            </w:pPr>
          </w:p>
        </w:tc>
      </w:tr>
      <w:tr w:rsidR="00DE4B9E" w:rsidRPr="00DE4B9E" w14:paraId="38D151E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B9FA926"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Diciembre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7290087"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B062033"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0E0040"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2C41D0"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DE582A3" w14:textId="77777777" w:rsidR="00DE4B9E" w:rsidRPr="00DE4B9E" w:rsidRDefault="00DE4B9E" w:rsidP="00DE4B9E">
            <w:pPr>
              <w:autoSpaceDE w:val="0"/>
              <w:autoSpaceDN w:val="0"/>
              <w:adjustRightInd w:val="0"/>
              <w:rPr>
                <w:rFonts w:ascii="Asap" w:hAnsi="Asap"/>
                <w:lang w:val="es-ES_tradnl"/>
              </w:rPr>
            </w:pPr>
          </w:p>
        </w:tc>
      </w:tr>
      <w:tr w:rsidR="00DE4B9E" w:rsidRPr="00DE4B9E" w14:paraId="017214C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140B91A"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2024</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B0A09A4" w14:textId="77777777" w:rsidR="00DE4B9E" w:rsidRPr="00DE4B9E" w:rsidRDefault="00DE4B9E" w:rsidP="00DE4B9E">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B20A156"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DDA2207" w14:textId="77777777" w:rsidR="00DE4B9E" w:rsidRPr="00DE4B9E" w:rsidRDefault="00DE4B9E" w:rsidP="00DE4B9E">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5852D1"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B6DE189" w14:textId="77777777" w:rsidR="00DE4B9E" w:rsidRPr="00DE4B9E" w:rsidRDefault="00DE4B9E" w:rsidP="00DE4B9E">
            <w:pPr>
              <w:autoSpaceDE w:val="0"/>
              <w:autoSpaceDN w:val="0"/>
              <w:adjustRightInd w:val="0"/>
              <w:rPr>
                <w:rFonts w:ascii="Asap" w:hAnsi="Asap"/>
                <w:lang w:val="es-ES_tradnl"/>
              </w:rPr>
            </w:pPr>
          </w:p>
        </w:tc>
      </w:tr>
      <w:tr w:rsidR="00DE4B9E" w:rsidRPr="00DE4B9E" w14:paraId="5307458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094894A"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Enero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2D6391AF"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FD8B596"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7BB16DF"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F691CDC"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E85186F"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30</w:t>
            </w:r>
          </w:p>
        </w:tc>
      </w:tr>
      <w:tr w:rsidR="00DE4B9E" w:rsidRPr="00DE4B9E" w14:paraId="32E9E12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5903E300" w14:textId="77777777" w:rsidR="00DE4B9E" w:rsidRPr="00DE4B9E" w:rsidRDefault="00DE4B9E" w:rsidP="00DE4B9E">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Febrero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05285A5C"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1F295A" w14:textId="77777777" w:rsidR="00DE4B9E" w:rsidRPr="00DE4B9E" w:rsidRDefault="00DE4B9E" w:rsidP="00DE4B9E">
            <w:pPr>
              <w:autoSpaceDE w:val="0"/>
              <w:autoSpaceDN w:val="0"/>
              <w:adjustRightInd w:val="0"/>
              <w:spacing w:line="200" w:lineRule="atLeast"/>
              <w:jc w:val="right"/>
              <w:textAlignment w:val="center"/>
              <w:rPr>
                <w:rFonts w:ascii="Asap" w:hAnsi="Asap" w:cs="Asap"/>
                <w:color w:val="000000"/>
                <w:sz w:val="17"/>
                <w:szCs w:val="17"/>
                <w:lang w:val="es-ES_tradnl"/>
              </w:rPr>
            </w:pPr>
            <w:r w:rsidRPr="00DE4B9E">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E8248CC" w14:textId="77777777" w:rsidR="00DE4B9E" w:rsidRPr="00DE4B9E" w:rsidRDefault="00DE4B9E" w:rsidP="00DE4B9E">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72F918D" w14:textId="77777777" w:rsidR="00DE4B9E" w:rsidRPr="00DE4B9E" w:rsidRDefault="00DE4B9E" w:rsidP="00DE4B9E">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6EFA717" w14:textId="77777777" w:rsidR="00DE4B9E" w:rsidRPr="00DE4B9E" w:rsidRDefault="00DE4B9E" w:rsidP="00DE4B9E">
            <w:pPr>
              <w:autoSpaceDE w:val="0"/>
              <w:autoSpaceDN w:val="0"/>
              <w:adjustRightInd w:val="0"/>
              <w:rPr>
                <w:rFonts w:ascii="Asap" w:hAnsi="Asap"/>
                <w:lang w:val="es-ES_tradnl"/>
              </w:rPr>
            </w:pPr>
          </w:p>
        </w:tc>
      </w:tr>
    </w:tbl>
    <w:p w14:paraId="516FF0DB"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E77F147"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A7003F6" w14:textId="77777777" w:rsid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6654E608"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 xml:space="preserve">Traslado: llegada/Madrid, salida/París, </w:t>
      </w:r>
      <w:r w:rsidRPr="00DE4B9E">
        <w:rPr>
          <w:rFonts w:ascii="Asap" w:hAnsi="Asap" w:cs="Asap"/>
          <w:i/>
          <w:iCs/>
          <w:color w:val="000000"/>
          <w:w w:val="95"/>
          <w:sz w:val="17"/>
          <w:szCs w:val="17"/>
          <w:lang w:val="es-ES_tradnl"/>
        </w:rPr>
        <w:br/>
        <w:t>llegada/salida Israel (con chófer de habla inglesa).</w:t>
      </w:r>
    </w:p>
    <w:p w14:paraId="6209AFCC"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Traslados desde y hacia las fronteras de Jordania (sin asistencia y con chófer de habla inglesa).</w:t>
      </w:r>
    </w:p>
    <w:p w14:paraId="28AA1EB8"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 xml:space="preserve">Autocar de lujo con WI-FI, gratuito </w:t>
      </w:r>
      <w:r w:rsidRPr="00DE4B9E">
        <w:rPr>
          <w:rFonts w:ascii="Asap" w:hAnsi="Asap" w:cs="Asap"/>
          <w:i/>
          <w:iCs/>
          <w:color w:val="000000"/>
          <w:w w:val="95"/>
          <w:sz w:val="17"/>
          <w:szCs w:val="17"/>
          <w:lang w:val="es-ES_tradnl"/>
        </w:rPr>
        <w:br/>
        <w:t>(hasta París).</w:t>
      </w:r>
    </w:p>
    <w:p w14:paraId="21694B1E"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Visita con guía local en Madrid, Londres y París.</w:t>
      </w:r>
    </w:p>
    <w:p w14:paraId="5F73824E"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Visita en Israel y Jordania según programa.</w:t>
      </w:r>
    </w:p>
    <w:p w14:paraId="6D5AE451"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Desayuno diario, 4 cenas.</w:t>
      </w:r>
    </w:p>
    <w:p w14:paraId="52F5EC8A"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Neceser de viaje con amenities.</w:t>
      </w:r>
    </w:p>
    <w:p w14:paraId="3F804060"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Tasas Municipales en Francia.</w:t>
      </w:r>
    </w:p>
    <w:p w14:paraId="36327F56" w14:textId="77777777" w:rsidR="00DE4B9E" w:rsidRPr="00DE4B9E" w:rsidRDefault="00DE4B9E" w:rsidP="00DE4B9E">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Asistencia al viajero 24 hrs. (Tierra Santa y Jordania)</w:t>
      </w:r>
    </w:p>
    <w:p w14:paraId="4A4BE5A0"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CB50DBB" w14:textId="77777777" w:rsidR="00DE4B9E" w:rsidRDefault="00DE4B9E" w:rsidP="00DE4B9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28DC9A46" w14:textId="77777777" w:rsidR="00DE4B9E" w:rsidRPr="00DE4B9E" w:rsidRDefault="00DE4B9E" w:rsidP="00DE4B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Boleto aéreo Paris-Tel Aviv.</w:t>
      </w:r>
    </w:p>
    <w:p w14:paraId="32173304" w14:textId="77777777" w:rsidR="00DE4B9E" w:rsidRPr="00BF6700"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F0CF426" w14:textId="77777777" w:rsidR="00DE4B9E" w:rsidRPr="00DE4B9E" w:rsidRDefault="00DE4B9E" w:rsidP="00DE4B9E">
      <w:pPr>
        <w:rPr>
          <w:rFonts w:ascii="Flama" w:hAnsi="Flama" w:cs="Flama"/>
          <w:b/>
          <w:bCs/>
          <w:i/>
          <w:iCs/>
          <w:color w:val="3F3F3F"/>
          <w:spacing w:val="4"/>
          <w:position w:val="2"/>
          <w:sz w:val="20"/>
          <w:szCs w:val="20"/>
        </w:rPr>
      </w:pPr>
      <w:r w:rsidRPr="005E18EC">
        <w:rPr>
          <w:rFonts w:ascii="Flama" w:hAnsi="Flama" w:cs="Flama"/>
          <w:b/>
          <w:bCs/>
          <w:i/>
          <w:iCs/>
          <w:color w:val="3F3F3F"/>
          <w:spacing w:val="4"/>
          <w:position w:val="2"/>
          <w:sz w:val="20"/>
          <w:szCs w:val="20"/>
          <w:lang w:val="es-ES_tradnl"/>
        </w:rPr>
        <w:t>Pago en destino</w:t>
      </w:r>
      <w:r>
        <w:rPr>
          <w:rFonts w:ascii="Flama" w:hAnsi="Flama" w:cs="Flama"/>
          <w:b/>
          <w:bCs/>
          <w:i/>
          <w:iCs/>
          <w:color w:val="3F3F3F"/>
          <w:spacing w:val="4"/>
          <w:position w:val="2"/>
          <w:sz w:val="20"/>
          <w:szCs w:val="20"/>
          <w:lang w:val="es-ES_tradnl"/>
        </w:rPr>
        <w:t xml:space="preserve"> </w:t>
      </w:r>
      <w:r w:rsidRPr="00DE4B9E">
        <w:rPr>
          <w:rFonts w:ascii="Flama" w:hAnsi="Flama" w:cs="Flama"/>
          <w:b/>
          <w:bCs/>
          <w:i/>
          <w:iCs/>
          <w:color w:val="3F3F3F"/>
          <w:spacing w:val="4"/>
          <w:position w:val="2"/>
          <w:sz w:val="20"/>
          <w:szCs w:val="20"/>
        </w:rPr>
        <w:t>obligatorio</w:t>
      </w:r>
    </w:p>
    <w:p w14:paraId="6EFF2B85" w14:textId="77777777" w:rsidR="00DE4B9E" w:rsidRPr="00DE4B9E" w:rsidRDefault="00DE4B9E" w:rsidP="00DE4B9E">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DE4B9E">
        <w:rPr>
          <w:rFonts w:ascii="Asap" w:hAnsi="Asap" w:cs="Asap"/>
          <w:i/>
          <w:iCs/>
          <w:color w:val="000000"/>
          <w:spacing w:val="-2"/>
          <w:w w:val="95"/>
          <w:sz w:val="17"/>
          <w:szCs w:val="17"/>
          <w:lang w:val="es-ES_tradnl"/>
        </w:rPr>
        <w:t>•</w:t>
      </w:r>
      <w:r w:rsidRPr="00DE4B9E">
        <w:rPr>
          <w:rFonts w:ascii="Asap" w:hAnsi="Asap" w:cs="Asap"/>
          <w:i/>
          <w:iCs/>
          <w:color w:val="000000"/>
          <w:spacing w:val="-2"/>
          <w:w w:val="95"/>
          <w:sz w:val="17"/>
          <w:szCs w:val="17"/>
          <w:lang w:val="es-ES_tradnl"/>
        </w:rPr>
        <w:tab/>
        <w:t>Tasas y Visas.</w:t>
      </w:r>
    </w:p>
    <w:p w14:paraId="4E3585BA" w14:textId="77777777" w:rsidR="00DE4B9E" w:rsidRDefault="00DE4B9E"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6580683"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29FEB68B" w14:textId="77777777" w:rsidR="00DE4B9E" w:rsidRPr="00DE4B9E" w:rsidRDefault="00DE4B9E" w:rsidP="00DE4B9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DE4B9E">
        <w:rPr>
          <w:rFonts w:ascii="Asap" w:hAnsi="Asap" w:cs="Asap"/>
          <w:i/>
          <w:iCs/>
          <w:color w:val="000000"/>
          <w:w w:val="95"/>
          <w:sz w:val="17"/>
          <w:szCs w:val="17"/>
          <w:lang w:val="es-ES_tradnl"/>
        </w:rPr>
        <w:t>•</w:t>
      </w:r>
      <w:r w:rsidRPr="00DE4B9E">
        <w:rPr>
          <w:rFonts w:ascii="Asap" w:hAnsi="Asap" w:cs="Asap"/>
          <w:i/>
          <w:iCs/>
          <w:color w:val="000000"/>
          <w:w w:val="95"/>
          <w:sz w:val="17"/>
          <w:szCs w:val="17"/>
          <w:lang w:val="es-ES_tradnl"/>
        </w:rPr>
        <w:tab/>
        <w:t>Propinas a guías 4$ y chóferes 3$ por día por persona (en Tierra Santa y Jordania).</w:t>
      </w:r>
    </w:p>
    <w:p w14:paraId="2BADBC27"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317ECD9"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7E62205"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2B3BD7C"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4790334"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17CD4D5"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CFDBB47"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D069312"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044F22D"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00BA3FB"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99EA2EE"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5DD80FE"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DAA65EB"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D14B372"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E351CC5"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69D6AE2"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01A5E95"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EAB44FB"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B823CA1"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E5CD875" w14:textId="77777777" w:rsidR="00DE4B9E" w:rsidRDefault="00DE4B9E"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AE8F6F7"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3"/>
        <w:gridCol w:w="2133"/>
        <w:gridCol w:w="496"/>
      </w:tblGrid>
      <w:tr w:rsidR="00DE4B9E" w:rsidRPr="00DE4B9E" w14:paraId="1695A7B4" w14:textId="77777777">
        <w:trPr>
          <w:trHeight w:val="240"/>
          <w:tblHeader/>
        </w:trPr>
        <w:tc>
          <w:tcPr>
            <w:tcW w:w="94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66574250" w14:textId="77777777" w:rsidR="00DE4B9E" w:rsidRPr="00DE4B9E" w:rsidRDefault="00DE4B9E" w:rsidP="00DE4B9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DE4B9E">
              <w:rPr>
                <w:rFonts w:ascii="Asap SemiBold" w:hAnsi="Asap SemiBold" w:cs="Asap SemiBold"/>
                <w:b/>
                <w:bCs/>
                <w:i/>
                <w:iCs/>
                <w:color w:val="000000"/>
                <w:w w:val="80"/>
                <w:sz w:val="17"/>
                <w:szCs w:val="17"/>
                <w:lang w:val="es-ES_tradnl"/>
              </w:rPr>
              <w:t>Ciudad</w:t>
            </w:r>
          </w:p>
        </w:tc>
        <w:tc>
          <w:tcPr>
            <w:tcW w:w="2133"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3C97D612" w14:textId="77777777" w:rsidR="00DE4B9E" w:rsidRPr="00DE4B9E" w:rsidRDefault="00DE4B9E" w:rsidP="00DE4B9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DE4B9E">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27FC56AB" w14:textId="77777777" w:rsidR="00DE4B9E" w:rsidRPr="00DE4B9E" w:rsidRDefault="00DE4B9E" w:rsidP="00DE4B9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DE4B9E">
              <w:rPr>
                <w:rFonts w:ascii="Asap SemiBold" w:hAnsi="Asap SemiBold" w:cs="Asap SemiBold"/>
                <w:b/>
                <w:bCs/>
                <w:i/>
                <w:iCs/>
                <w:color w:val="000000"/>
                <w:w w:val="80"/>
                <w:sz w:val="17"/>
                <w:szCs w:val="17"/>
                <w:lang w:val="es-ES_tradnl"/>
              </w:rPr>
              <w:t>Cat.</w:t>
            </w:r>
          </w:p>
        </w:tc>
      </w:tr>
      <w:tr w:rsidR="00DE4B9E" w:rsidRPr="00DE4B9E" w14:paraId="38FCE976"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064F661B"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Madrid</w:t>
            </w:r>
          </w:p>
        </w:tc>
        <w:tc>
          <w:tcPr>
            <w:tcW w:w="213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2F0CD8C0"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Agumar</w:t>
            </w:r>
          </w:p>
        </w:tc>
        <w:tc>
          <w:tcPr>
            <w:tcW w:w="496"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0" w:type="dxa"/>
            </w:tcMar>
          </w:tcPr>
          <w:p w14:paraId="1AE40768"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w:t>
            </w:r>
          </w:p>
        </w:tc>
      </w:tr>
      <w:tr w:rsidR="00DE4B9E" w:rsidRPr="00DE4B9E" w14:paraId="0D323C03"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5995350C" w14:textId="77777777" w:rsidR="00DE4B9E" w:rsidRPr="00DE4B9E" w:rsidRDefault="00DE4B9E" w:rsidP="00DE4B9E">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C20FDC0"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28B39A46"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4FC7FAB8"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5B34E4A1"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Burdeos</w:t>
            </w:r>
          </w:p>
        </w:tc>
        <w:tc>
          <w:tcPr>
            <w:tcW w:w="213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1733CE68"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Campanile Bordeaux Le Lac</w:t>
            </w:r>
          </w:p>
        </w:tc>
        <w:tc>
          <w:tcPr>
            <w:tcW w:w="496"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0" w:type="dxa"/>
            </w:tcMar>
          </w:tcPr>
          <w:p w14:paraId="39821E0F"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243F2E9B"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5EA3372" w14:textId="77777777" w:rsidR="00DE4B9E" w:rsidRPr="00DE4B9E" w:rsidRDefault="00DE4B9E" w:rsidP="00DE4B9E">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4C464A5"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3D55EBAD"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42D0004C"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26EBB339" w14:textId="77777777" w:rsidR="00DE4B9E" w:rsidRPr="00DE4B9E" w:rsidRDefault="00DE4B9E" w:rsidP="00DE4B9E">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3B474D0D"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n-US"/>
              </w:rPr>
            </w:pPr>
            <w:r w:rsidRPr="00DE4B9E">
              <w:rPr>
                <w:rFonts w:ascii="Asap" w:hAnsi="Asap" w:cs="Asap"/>
                <w:i/>
                <w:iCs/>
                <w:color w:val="000000"/>
                <w:w w:val="80"/>
                <w:sz w:val="17"/>
                <w:szCs w:val="17"/>
                <w:lang w:val="en-US"/>
              </w:rPr>
              <w:t>B&amp;B Bordeaux Centre Gare</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3963C02B"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3EECCA0E"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40A832CF"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Orleans</w:t>
            </w:r>
          </w:p>
        </w:tc>
        <w:tc>
          <w:tcPr>
            <w:tcW w:w="213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0FB208D1"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Ibis Orleans Centre Foch</w:t>
            </w:r>
          </w:p>
        </w:tc>
        <w:tc>
          <w:tcPr>
            <w:tcW w:w="496"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0" w:type="dxa"/>
            </w:tcMar>
          </w:tcPr>
          <w:p w14:paraId="3C08F6B1"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1481C9C3"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1D104831"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Londres</w:t>
            </w:r>
          </w:p>
        </w:tc>
        <w:tc>
          <w:tcPr>
            <w:tcW w:w="2133"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28" w:type="dxa"/>
            </w:tcMar>
          </w:tcPr>
          <w:p w14:paraId="14AE2FC2"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n-US"/>
              </w:rPr>
            </w:pPr>
            <w:r w:rsidRPr="00DE4B9E">
              <w:rPr>
                <w:rFonts w:ascii="Asap" w:hAnsi="Asap" w:cs="Asap"/>
                <w:i/>
                <w:iCs/>
                <w:color w:val="000000"/>
                <w:w w:val="80"/>
                <w:sz w:val="17"/>
                <w:szCs w:val="17"/>
                <w:lang w:val="en-US"/>
              </w:rPr>
              <w:t>Holiday Inn Express Earl´s Court</w:t>
            </w:r>
          </w:p>
        </w:tc>
        <w:tc>
          <w:tcPr>
            <w:tcW w:w="496" w:type="dxa"/>
            <w:tcBorders>
              <w:top w:val="single" w:sz="6" w:space="0" w:color="FFFFFF"/>
              <w:left w:val="single" w:sz="6" w:space="0" w:color="000000"/>
              <w:bottom w:val="single" w:sz="6" w:space="0" w:color="FFFFFF"/>
              <w:right w:val="single" w:sz="6" w:space="0" w:color="000000"/>
            </w:tcBorders>
            <w:tcMar>
              <w:top w:w="102" w:type="dxa"/>
              <w:left w:w="0" w:type="dxa"/>
              <w:bottom w:w="23" w:type="dxa"/>
              <w:right w:w="0" w:type="dxa"/>
            </w:tcMar>
          </w:tcPr>
          <w:p w14:paraId="796AE28A"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602C1353"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5225FA9B" w14:textId="77777777" w:rsidR="00DE4B9E" w:rsidRPr="00DE4B9E" w:rsidRDefault="00DE4B9E" w:rsidP="00DE4B9E">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28" w:type="dxa"/>
            </w:tcMar>
          </w:tcPr>
          <w:p w14:paraId="49398554" w14:textId="77777777" w:rsidR="00DE4B9E" w:rsidRPr="005D70C1" w:rsidRDefault="00DE4B9E" w:rsidP="00DE4B9E">
            <w:pPr>
              <w:autoSpaceDE w:val="0"/>
              <w:autoSpaceDN w:val="0"/>
              <w:adjustRightInd w:val="0"/>
              <w:spacing w:line="180" w:lineRule="atLeast"/>
              <w:textAlignment w:val="center"/>
              <w:rPr>
                <w:rFonts w:ascii="Asap" w:hAnsi="Asap" w:cs="Asap"/>
                <w:i/>
                <w:iCs/>
                <w:color w:val="000000"/>
                <w:w w:val="80"/>
                <w:sz w:val="17"/>
                <w:szCs w:val="17"/>
                <w:lang w:val="en-US"/>
              </w:rPr>
            </w:pPr>
            <w:r w:rsidRPr="005D70C1">
              <w:rPr>
                <w:rFonts w:ascii="Asap" w:hAnsi="Asap" w:cs="Asap"/>
                <w:i/>
                <w:iCs/>
                <w:color w:val="000000"/>
                <w:w w:val="80"/>
                <w:sz w:val="17"/>
                <w:szCs w:val="17"/>
                <w:lang w:val="en-US"/>
              </w:rPr>
              <w:t>Ibis Earl´s Court</w:t>
            </w:r>
          </w:p>
          <w:p w14:paraId="160BF210" w14:textId="359927DF" w:rsidR="005D70C1" w:rsidRPr="005D70C1" w:rsidRDefault="005D70C1" w:rsidP="00DE4B9E">
            <w:pPr>
              <w:autoSpaceDE w:val="0"/>
              <w:autoSpaceDN w:val="0"/>
              <w:adjustRightInd w:val="0"/>
              <w:spacing w:line="180" w:lineRule="atLeast"/>
              <w:textAlignment w:val="center"/>
              <w:rPr>
                <w:rFonts w:ascii="Asap" w:hAnsi="Asap" w:cs="Asap"/>
                <w:i/>
                <w:iCs/>
                <w:color w:val="000000"/>
                <w:w w:val="80"/>
                <w:sz w:val="17"/>
                <w:szCs w:val="17"/>
                <w:lang w:val="en-US"/>
              </w:rPr>
            </w:pPr>
            <w:r w:rsidRPr="005D70C1">
              <w:rPr>
                <w:rFonts w:ascii="Asap" w:hAnsi="Asap" w:cs="Asap"/>
                <w:i/>
                <w:iCs/>
                <w:color w:val="000000"/>
                <w:w w:val="80"/>
                <w:sz w:val="17"/>
                <w:szCs w:val="17"/>
                <w:lang w:val="en-US"/>
              </w:rPr>
              <w:t>R</w:t>
            </w:r>
            <w:r>
              <w:rPr>
                <w:rFonts w:ascii="Asap" w:hAnsi="Asap" w:cs="Asap"/>
                <w:i/>
                <w:iCs/>
                <w:color w:val="000000"/>
                <w:w w:val="80"/>
                <w:sz w:val="17"/>
                <w:szCs w:val="17"/>
                <w:lang w:val="en-US"/>
              </w:rPr>
              <w:t>oyal National</w:t>
            </w:r>
          </w:p>
        </w:tc>
        <w:tc>
          <w:tcPr>
            <w:tcW w:w="496" w:type="dxa"/>
            <w:tcBorders>
              <w:top w:val="single" w:sz="6" w:space="0" w:color="FFFFFF"/>
              <w:left w:val="single" w:sz="6" w:space="0" w:color="000000"/>
              <w:bottom w:val="single" w:sz="6" w:space="0" w:color="FFFFFF"/>
              <w:right w:val="single" w:sz="6" w:space="0" w:color="000000"/>
            </w:tcBorders>
            <w:tcMar>
              <w:top w:w="28" w:type="dxa"/>
              <w:left w:w="0" w:type="dxa"/>
              <w:bottom w:w="23" w:type="dxa"/>
              <w:right w:w="0" w:type="dxa"/>
            </w:tcMar>
          </w:tcPr>
          <w:p w14:paraId="163C111B" w14:textId="77777777" w:rsid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p w14:paraId="63521CE9" w14:textId="6CAA36BF" w:rsidR="005D70C1" w:rsidRPr="00DE4B9E" w:rsidRDefault="005D70C1"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Pr>
                <w:rFonts w:ascii="Asap" w:hAnsi="Asap" w:cs="Asap"/>
                <w:i/>
                <w:iCs/>
                <w:color w:val="000000"/>
                <w:w w:val="80"/>
                <w:sz w:val="17"/>
                <w:szCs w:val="17"/>
                <w:lang w:val="es-ES_tradnl"/>
              </w:rPr>
              <w:t>TS</w:t>
            </w:r>
          </w:p>
        </w:tc>
      </w:tr>
      <w:tr w:rsidR="00DE4B9E" w:rsidRPr="00DE4B9E" w14:paraId="499CBA97" w14:textId="77777777">
        <w:trPr>
          <w:trHeight w:val="60"/>
        </w:trPr>
        <w:tc>
          <w:tcPr>
            <w:tcW w:w="943"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15EE3A96"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 xml:space="preserve">Paris </w:t>
            </w:r>
          </w:p>
        </w:tc>
        <w:tc>
          <w:tcPr>
            <w:tcW w:w="2133"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6F4A4164"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 xml:space="preserve">Ibis Paris Porte D´Italie </w:t>
            </w:r>
          </w:p>
        </w:tc>
        <w:tc>
          <w:tcPr>
            <w:tcW w:w="496"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0EBB7C50"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630FE1C5" w14:textId="77777777">
        <w:trPr>
          <w:trHeight w:val="60"/>
        </w:trPr>
        <w:tc>
          <w:tcPr>
            <w:tcW w:w="943" w:type="dxa"/>
            <w:tcBorders>
              <w:top w:val="single" w:sz="6" w:space="0" w:color="FFFFFF"/>
              <w:left w:val="single" w:sz="6" w:space="0" w:color="000000"/>
              <w:bottom w:val="single" w:sz="6" w:space="0" w:color="555454"/>
              <w:right w:val="single" w:sz="6" w:space="0" w:color="000000"/>
            </w:tcBorders>
            <w:tcMar>
              <w:top w:w="28" w:type="dxa"/>
              <w:left w:w="0" w:type="dxa"/>
              <w:bottom w:w="23" w:type="dxa"/>
              <w:right w:w="28" w:type="dxa"/>
            </w:tcMar>
          </w:tcPr>
          <w:p w14:paraId="1CAF0F2B" w14:textId="77777777" w:rsidR="00DE4B9E" w:rsidRPr="00DE4B9E" w:rsidRDefault="00DE4B9E" w:rsidP="00DE4B9E">
            <w:pPr>
              <w:autoSpaceDE w:val="0"/>
              <w:autoSpaceDN w:val="0"/>
              <w:adjustRightInd w:val="0"/>
              <w:rPr>
                <w:rFonts w:ascii="Asap SemiBold" w:hAnsi="Asap SemiBold"/>
                <w:lang w:val="es-ES_tradnl"/>
              </w:rPr>
            </w:pPr>
          </w:p>
        </w:tc>
        <w:tc>
          <w:tcPr>
            <w:tcW w:w="2133" w:type="dxa"/>
            <w:tcBorders>
              <w:top w:val="single" w:sz="6" w:space="0" w:color="FFFFFF"/>
              <w:left w:val="single" w:sz="6" w:space="0" w:color="000000"/>
              <w:bottom w:val="single" w:sz="6" w:space="0" w:color="555454"/>
              <w:right w:val="single" w:sz="6" w:space="0" w:color="000000"/>
            </w:tcBorders>
            <w:tcMar>
              <w:top w:w="28" w:type="dxa"/>
              <w:left w:w="0" w:type="dxa"/>
              <w:bottom w:w="23" w:type="dxa"/>
              <w:right w:w="28" w:type="dxa"/>
            </w:tcMar>
          </w:tcPr>
          <w:p w14:paraId="02E5B612"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 xml:space="preserve">Ibis Paris Pantin  Église </w:t>
            </w:r>
          </w:p>
        </w:tc>
        <w:tc>
          <w:tcPr>
            <w:tcW w:w="496" w:type="dxa"/>
            <w:tcBorders>
              <w:top w:val="single" w:sz="6" w:space="0" w:color="FFFFFF"/>
              <w:left w:val="single" w:sz="6" w:space="0" w:color="000000"/>
              <w:bottom w:val="single" w:sz="6" w:space="0" w:color="555454"/>
              <w:right w:val="single" w:sz="6" w:space="0" w:color="000000"/>
            </w:tcBorders>
            <w:tcMar>
              <w:top w:w="28" w:type="dxa"/>
              <w:left w:w="0" w:type="dxa"/>
              <w:bottom w:w="23" w:type="dxa"/>
              <w:right w:w="0" w:type="dxa"/>
            </w:tcMar>
          </w:tcPr>
          <w:p w14:paraId="41869506"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w:t>
            </w:r>
          </w:p>
        </w:tc>
      </w:tr>
      <w:tr w:rsidR="00DE4B9E" w:rsidRPr="00DE4B9E" w14:paraId="35C65E76"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73552432"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Tel Aviv</w:t>
            </w:r>
          </w:p>
        </w:tc>
        <w:tc>
          <w:tcPr>
            <w:tcW w:w="213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245A8601"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 xml:space="preserve">NYX / Prima 75 / Grand Beach </w:t>
            </w:r>
          </w:p>
        </w:tc>
        <w:tc>
          <w:tcPr>
            <w:tcW w:w="496"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3FD3A74F"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TS</w:t>
            </w:r>
          </w:p>
        </w:tc>
      </w:tr>
      <w:tr w:rsidR="00DE4B9E" w:rsidRPr="00DE4B9E" w14:paraId="7EDA5FC0"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1622A9C4"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Galilea</w:t>
            </w:r>
          </w:p>
        </w:tc>
        <w:tc>
          <w:tcPr>
            <w:tcW w:w="213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4AD76FF6"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Prima Galil / Jacob</w:t>
            </w:r>
          </w:p>
        </w:tc>
        <w:tc>
          <w:tcPr>
            <w:tcW w:w="496"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45EF0D34"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TS</w:t>
            </w:r>
          </w:p>
        </w:tc>
      </w:tr>
      <w:tr w:rsidR="00DE4B9E" w:rsidRPr="00DE4B9E" w14:paraId="4A6E3238"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1A983D1E"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Jerusalén</w:t>
            </w:r>
          </w:p>
        </w:tc>
        <w:tc>
          <w:tcPr>
            <w:tcW w:w="213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5D6D5ED2"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Prima Park / Caesar</w:t>
            </w:r>
          </w:p>
        </w:tc>
        <w:tc>
          <w:tcPr>
            <w:tcW w:w="496"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47DB7D99"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TS</w:t>
            </w:r>
          </w:p>
        </w:tc>
      </w:tr>
      <w:tr w:rsidR="00DE4B9E" w:rsidRPr="00DE4B9E" w14:paraId="3C59873A"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00896DCE"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 xml:space="preserve">Ammán </w:t>
            </w:r>
          </w:p>
        </w:tc>
        <w:tc>
          <w:tcPr>
            <w:tcW w:w="213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33463B0C"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Mena Tyche</w:t>
            </w:r>
          </w:p>
        </w:tc>
        <w:tc>
          <w:tcPr>
            <w:tcW w:w="496"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28541294"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TS</w:t>
            </w:r>
          </w:p>
        </w:tc>
      </w:tr>
      <w:tr w:rsidR="00DE4B9E" w:rsidRPr="00DE4B9E" w14:paraId="2AC1D1B1" w14:textId="77777777">
        <w:trPr>
          <w:trHeight w:val="60"/>
        </w:trPr>
        <w:tc>
          <w:tcPr>
            <w:tcW w:w="94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51A59AE4"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Petra</w:t>
            </w:r>
          </w:p>
        </w:tc>
        <w:tc>
          <w:tcPr>
            <w:tcW w:w="2133"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593404AD" w14:textId="77777777" w:rsidR="00DE4B9E" w:rsidRPr="00DE4B9E" w:rsidRDefault="00DE4B9E" w:rsidP="00DE4B9E">
            <w:pPr>
              <w:autoSpaceDE w:val="0"/>
              <w:autoSpaceDN w:val="0"/>
              <w:adjustRightInd w:val="0"/>
              <w:spacing w:line="180" w:lineRule="atLeast"/>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Petra Panorama</w:t>
            </w:r>
          </w:p>
        </w:tc>
        <w:tc>
          <w:tcPr>
            <w:tcW w:w="496" w:type="dxa"/>
            <w:tcBorders>
              <w:top w:val="single" w:sz="6" w:space="0" w:color="555454"/>
              <w:left w:val="single" w:sz="6" w:space="0" w:color="000000"/>
              <w:bottom w:val="single" w:sz="6" w:space="0" w:color="555454"/>
              <w:right w:val="single" w:sz="6" w:space="0" w:color="000000"/>
            </w:tcBorders>
            <w:tcMar>
              <w:top w:w="142" w:type="dxa"/>
              <w:left w:w="0" w:type="dxa"/>
              <w:bottom w:w="23" w:type="dxa"/>
              <w:right w:w="0" w:type="dxa"/>
            </w:tcMar>
          </w:tcPr>
          <w:p w14:paraId="3BA4579C" w14:textId="77777777" w:rsidR="00DE4B9E" w:rsidRPr="00DE4B9E" w:rsidRDefault="00DE4B9E" w:rsidP="00DE4B9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DE4B9E">
              <w:rPr>
                <w:rFonts w:ascii="Asap" w:hAnsi="Asap" w:cs="Asap"/>
                <w:i/>
                <w:iCs/>
                <w:color w:val="000000"/>
                <w:w w:val="80"/>
                <w:sz w:val="17"/>
                <w:szCs w:val="17"/>
                <w:lang w:val="es-ES_tradnl"/>
              </w:rPr>
              <w:t>TS</w:t>
            </w:r>
          </w:p>
        </w:tc>
      </w:tr>
    </w:tbl>
    <w:p w14:paraId="68963ADB"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665CCF4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DE4B9E" w:rsidRPr="00DE4B9E" w14:paraId="22280A3D" w14:textId="77777777">
        <w:trPr>
          <w:trHeight w:val="247"/>
        </w:trPr>
        <w:tc>
          <w:tcPr>
            <w:tcW w:w="2438" w:type="dxa"/>
            <w:tcBorders>
              <w:top w:val="single" w:sz="6" w:space="0" w:color="C80811"/>
              <w:left w:val="single" w:sz="6" w:space="0" w:color="000000"/>
              <w:bottom w:val="single" w:sz="6" w:space="0" w:color="000000"/>
              <w:right w:val="single" w:sz="6" w:space="0" w:color="555454"/>
            </w:tcBorders>
            <w:tcMar>
              <w:top w:w="113" w:type="dxa"/>
              <w:left w:w="0" w:type="dxa"/>
              <w:bottom w:w="113" w:type="dxa"/>
              <w:right w:w="0" w:type="dxa"/>
            </w:tcMar>
            <w:vAlign w:val="bottom"/>
          </w:tcPr>
          <w:p w14:paraId="1189C4D2" w14:textId="77777777" w:rsidR="00DE4B9E" w:rsidRPr="00DE4B9E" w:rsidRDefault="00DE4B9E" w:rsidP="00DE4B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DE4B9E">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113" w:type="dxa"/>
              <w:left w:w="0" w:type="dxa"/>
              <w:bottom w:w="113" w:type="dxa"/>
              <w:right w:w="0" w:type="dxa"/>
            </w:tcMar>
            <w:vAlign w:val="bottom"/>
          </w:tcPr>
          <w:p w14:paraId="6D506BD3" w14:textId="064F7C40" w:rsidR="00DE4B9E" w:rsidRPr="00DE4B9E" w:rsidRDefault="00DE4B9E" w:rsidP="00DE4B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DE4B9E">
              <w:rPr>
                <w:rFonts w:ascii="Asap" w:hAnsi="Asap" w:cs="Asap"/>
                <w:color w:val="000000"/>
                <w:sz w:val="18"/>
                <w:szCs w:val="18"/>
                <w:lang w:val="es-ES_tradnl"/>
              </w:rPr>
              <w:t>4.</w:t>
            </w:r>
            <w:r w:rsidR="00F272DD">
              <w:rPr>
                <w:rFonts w:ascii="Asap" w:hAnsi="Asap" w:cs="Asap"/>
                <w:color w:val="000000"/>
                <w:sz w:val="18"/>
                <w:szCs w:val="18"/>
                <w:lang w:val="es-ES_tradnl"/>
              </w:rPr>
              <w:t>1</w:t>
            </w:r>
            <w:r w:rsidRPr="00DE4B9E">
              <w:rPr>
                <w:rFonts w:ascii="Asap" w:hAnsi="Asap" w:cs="Asap"/>
                <w:color w:val="000000"/>
                <w:sz w:val="18"/>
                <w:szCs w:val="18"/>
                <w:lang w:val="es-ES_tradnl"/>
              </w:rPr>
              <w:t xml:space="preserve">90 </w:t>
            </w:r>
          </w:p>
        </w:tc>
        <w:tc>
          <w:tcPr>
            <w:tcW w:w="340" w:type="dxa"/>
            <w:tcBorders>
              <w:top w:val="single" w:sz="6" w:space="0" w:color="555454"/>
              <w:left w:val="single" w:sz="6" w:space="0" w:color="555454"/>
              <w:bottom w:val="single" w:sz="6" w:space="0" w:color="555454"/>
              <w:right w:val="single" w:sz="6" w:space="0" w:color="555454"/>
            </w:tcBorders>
            <w:tcMar>
              <w:top w:w="113" w:type="dxa"/>
              <w:left w:w="0" w:type="dxa"/>
              <w:bottom w:w="113" w:type="dxa"/>
              <w:right w:w="0" w:type="dxa"/>
            </w:tcMar>
            <w:vAlign w:val="bottom"/>
          </w:tcPr>
          <w:p w14:paraId="41457F0E"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DE4B9E">
              <w:rPr>
                <w:rFonts w:ascii="Asap" w:hAnsi="Asap" w:cs="Asap"/>
                <w:color w:val="000000"/>
                <w:sz w:val="16"/>
                <w:szCs w:val="16"/>
                <w:lang w:val="es-ES_tradnl"/>
              </w:rPr>
              <w:t xml:space="preserve"> $</w:t>
            </w:r>
          </w:p>
        </w:tc>
      </w:tr>
      <w:tr w:rsidR="00DE4B9E" w:rsidRPr="00DE4B9E" w14:paraId="0600327F"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113" w:type="dxa"/>
              <w:left w:w="0" w:type="dxa"/>
              <w:bottom w:w="113" w:type="dxa"/>
              <w:right w:w="0" w:type="dxa"/>
            </w:tcMar>
            <w:vAlign w:val="bottom"/>
          </w:tcPr>
          <w:p w14:paraId="751D8AF1" w14:textId="77777777" w:rsidR="00DE4B9E" w:rsidRPr="00DE4B9E" w:rsidRDefault="00DE4B9E" w:rsidP="00DE4B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DE4B9E">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113" w:type="dxa"/>
              <w:left w:w="0" w:type="dxa"/>
              <w:bottom w:w="113" w:type="dxa"/>
              <w:right w:w="0" w:type="dxa"/>
            </w:tcMar>
            <w:vAlign w:val="bottom"/>
          </w:tcPr>
          <w:p w14:paraId="09683604"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DE4B9E">
              <w:rPr>
                <w:rFonts w:ascii="Asap" w:hAnsi="Asap" w:cs="Asap"/>
                <w:color w:val="000000"/>
                <w:sz w:val="18"/>
                <w:szCs w:val="18"/>
                <w:lang w:val="es-ES_tradnl"/>
              </w:rPr>
              <w:t xml:space="preserve">2.205 </w:t>
            </w:r>
          </w:p>
        </w:tc>
        <w:tc>
          <w:tcPr>
            <w:tcW w:w="340" w:type="dxa"/>
            <w:tcBorders>
              <w:top w:val="single" w:sz="6" w:space="0" w:color="555454"/>
              <w:left w:val="single" w:sz="6" w:space="0" w:color="555454"/>
              <w:bottom w:val="single" w:sz="6" w:space="0" w:color="555454"/>
              <w:right w:val="single" w:sz="6" w:space="0" w:color="555454"/>
            </w:tcBorders>
            <w:tcMar>
              <w:top w:w="113" w:type="dxa"/>
              <w:left w:w="0" w:type="dxa"/>
              <w:bottom w:w="113" w:type="dxa"/>
              <w:right w:w="0" w:type="dxa"/>
            </w:tcMar>
            <w:vAlign w:val="bottom"/>
          </w:tcPr>
          <w:p w14:paraId="7DECF1AB"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DE4B9E">
              <w:rPr>
                <w:rFonts w:ascii="Asap" w:hAnsi="Asap" w:cs="Asap"/>
                <w:color w:val="000000"/>
                <w:sz w:val="16"/>
                <w:szCs w:val="16"/>
                <w:lang w:val="es-ES_tradnl"/>
              </w:rPr>
              <w:t xml:space="preserve"> $</w:t>
            </w:r>
          </w:p>
        </w:tc>
      </w:tr>
      <w:tr w:rsidR="00DE4B9E" w:rsidRPr="00DE4B9E" w14:paraId="7DEFC0EB" w14:textId="77777777">
        <w:trPr>
          <w:trHeight w:val="60"/>
        </w:trPr>
        <w:tc>
          <w:tcPr>
            <w:tcW w:w="3403" w:type="dxa"/>
            <w:gridSpan w:val="3"/>
            <w:tcBorders>
              <w:top w:val="single" w:sz="6" w:space="0" w:color="C80811"/>
              <w:left w:val="single" w:sz="6" w:space="0" w:color="000000"/>
              <w:bottom w:val="single" w:sz="6" w:space="0" w:color="C80811"/>
              <w:right w:val="single" w:sz="6" w:space="0" w:color="555454"/>
            </w:tcBorders>
            <w:tcMar>
              <w:top w:w="227" w:type="dxa"/>
              <w:left w:w="0" w:type="dxa"/>
              <w:bottom w:w="113" w:type="dxa"/>
              <w:right w:w="0" w:type="dxa"/>
            </w:tcMar>
            <w:vAlign w:val="bottom"/>
          </w:tcPr>
          <w:p w14:paraId="509DF1E6" w14:textId="77777777" w:rsidR="00DE4B9E" w:rsidRPr="00DE4B9E" w:rsidRDefault="00DE4B9E" w:rsidP="00DE4B9E">
            <w:pPr>
              <w:autoSpaceDE w:val="0"/>
              <w:autoSpaceDN w:val="0"/>
              <w:adjustRightInd w:val="0"/>
              <w:spacing w:line="288" w:lineRule="auto"/>
              <w:jc w:val="both"/>
              <w:textAlignment w:val="center"/>
              <w:rPr>
                <w:rFonts w:ascii="Asap SemiBold" w:hAnsi="Asap SemiBold" w:cs="Asap SemiBold"/>
                <w:b/>
                <w:bCs/>
                <w:color w:val="000000"/>
                <w:spacing w:val="-2"/>
                <w:w w:val="90"/>
                <w:sz w:val="17"/>
                <w:szCs w:val="17"/>
                <w:lang w:val="es-ES_tradnl"/>
              </w:rPr>
            </w:pPr>
            <w:r w:rsidRPr="00DE4B9E">
              <w:rPr>
                <w:rFonts w:ascii="Asap SemiBold" w:hAnsi="Asap SemiBold" w:cs="Asap SemiBold"/>
                <w:b/>
                <w:bCs/>
                <w:color w:val="000000"/>
                <w:spacing w:val="-2"/>
                <w:w w:val="90"/>
                <w:sz w:val="17"/>
                <w:szCs w:val="17"/>
                <w:lang w:val="es-ES_tradnl"/>
              </w:rPr>
              <w:t>Tierra Santa y Jordania</w:t>
            </w:r>
          </w:p>
          <w:p w14:paraId="5655F47F" w14:textId="77777777" w:rsidR="00DE4B9E" w:rsidRPr="00DE4B9E" w:rsidRDefault="00DE4B9E" w:rsidP="00DE4B9E">
            <w:pPr>
              <w:autoSpaceDE w:val="0"/>
              <w:autoSpaceDN w:val="0"/>
              <w:adjustRightInd w:val="0"/>
              <w:spacing w:line="288" w:lineRule="auto"/>
              <w:jc w:val="both"/>
              <w:textAlignment w:val="center"/>
              <w:rPr>
                <w:rFonts w:ascii="Asap" w:hAnsi="Asap" w:cs="Asap"/>
                <w:color w:val="000000"/>
                <w:spacing w:val="-2"/>
                <w:w w:val="90"/>
                <w:sz w:val="17"/>
                <w:szCs w:val="17"/>
                <w:lang w:val="es-ES_tradnl"/>
              </w:rPr>
            </w:pPr>
            <w:r w:rsidRPr="00DE4B9E">
              <w:rPr>
                <w:rFonts w:ascii="Asap" w:hAnsi="Asap" w:cs="Asap"/>
                <w:color w:val="000000"/>
                <w:spacing w:val="-2"/>
                <w:w w:val="90"/>
                <w:sz w:val="17"/>
                <w:szCs w:val="17"/>
                <w:lang w:val="es-ES_tradnl"/>
              </w:rPr>
              <w:t xml:space="preserve">Supl. salidas Mar: 21, 28, </w:t>
            </w:r>
          </w:p>
          <w:p w14:paraId="3A919436" w14:textId="77777777" w:rsidR="00DE4B9E" w:rsidRPr="00DE4B9E" w:rsidRDefault="00DE4B9E" w:rsidP="00DE4B9E">
            <w:pPr>
              <w:autoSpaceDE w:val="0"/>
              <w:autoSpaceDN w:val="0"/>
              <w:adjustRightInd w:val="0"/>
              <w:spacing w:line="288" w:lineRule="auto"/>
              <w:jc w:val="both"/>
              <w:textAlignment w:val="center"/>
              <w:rPr>
                <w:rFonts w:ascii="Asap" w:hAnsi="Asap"/>
                <w:color w:val="000000"/>
                <w:lang w:val="es-ES_tradnl"/>
              </w:rPr>
            </w:pPr>
            <w:r w:rsidRPr="00DE4B9E">
              <w:rPr>
                <w:rFonts w:ascii="Asap" w:hAnsi="Asap" w:cs="Asap"/>
                <w:color w:val="000000"/>
                <w:spacing w:val="-2"/>
                <w:w w:val="90"/>
                <w:sz w:val="17"/>
                <w:szCs w:val="17"/>
                <w:lang w:val="es-ES_tradnl"/>
              </w:rPr>
              <w:t>May: 9, Ago: 29, Sep: 12, 19</w:t>
            </w:r>
          </w:p>
        </w:tc>
      </w:tr>
      <w:tr w:rsidR="00DE4B9E" w:rsidRPr="00DE4B9E" w14:paraId="28938770"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113" w:type="dxa"/>
              <w:left w:w="0" w:type="dxa"/>
              <w:bottom w:w="113" w:type="dxa"/>
              <w:right w:w="0" w:type="dxa"/>
            </w:tcMar>
            <w:vAlign w:val="bottom"/>
          </w:tcPr>
          <w:p w14:paraId="71C8E763" w14:textId="77777777" w:rsidR="00DE4B9E" w:rsidRPr="00DE4B9E" w:rsidRDefault="00DE4B9E" w:rsidP="00DE4B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DE4B9E">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113" w:type="dxa"/>
              <w:left w:w="0" w:type="dxa"/>
              <w:bottom w:w="113" w:type="dxa"/>
              <w:right w:w="0" w:type="dxa"/>
            </w:tcMar>
            <w:vAlign w:val="bottom"/>
          </w:tcPr>
          <w:p w14:paraId="4361B015"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DE4B9E">
              <w:rPr>
                <w:rFonts w:ascii="Asap" w:hAnsi="Asap" w:cs="Asap"/>
                <w:color w:val="000000"/>
                <w:sz w:val="18"/>
                <w:szCs w:val="18"/>
                <w:lang w:val="es-ES_tradnl"/>
              </w:rPr>
              <w:t xml:space="preserve">145 </w:t>
            </w:r>
          </w:p>
        </w:tc>
        <w:tc>
          <w:tcPr>
            <w:tcW w:w="340" w:type="dxa"/>
            <w:tcBorders>
              <w:top w:val="single" w:sz="6" w:space="0" w:color="555454"/>
              <w:left w:val="single" w:sz="6" w:space="0" w:color="555454"/>
              <w:bottom w:val="single" w:sz="6" w:space="0" w:color="555454"/>
              <w:right w:val="single" w:sz="6" w:space="0" w:color="555454"/>
            </w:tcBorders>
            <w:tcMar>
              <w:top w:w="113" w:type="dxa"/>
              <w:left w:w="0" w:type="dxa"/>
              <w:bottom w:w="113" w:type="dxa"/>
              <w:right w:w="0" w:type="dxa"/>
            </w:tcMar>
            <w:vAlign w:val="bottom"/>
          </w:tcPr>
          <w:p w14:paraId="15ACFDDB"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DE4B9E">
              <w:rPr>
                <w:rFonts w:ascii="Asap" w:hAnsi="Asap" w:cs="Asap"/>
                <w:color w:val="000000"/>
                <w:sz w:val="16"/>
                <w:szCs w:val="16"/>
                <w:lang w:val="es-ES_tradnl"/>
              </w:rPr>
              <w:t xml:space="preserve"> $</w:t>
            </w:r>
          </w:p>
        </w:tc>
      </w:tr>
      <w:tr w:rsidR="00DE4B9E" w:rsidRPr="00DE4B9E" w14:paraId="7693F522"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113" w:type="dxa"/>
              <w:left w:w="0" w:type="dxa"/>
              <w:bottom w:w="113" w:type="dxa"/>
              <w:right w:w="0" w:type="dxa"/>
            </w:tcMar>
            <w:vAlign w:val="bottom"/>
          </w:tcPr>
          <w:p w14:paraId="3EBF951A" w14:textId="77777777" w:rsidR="00DE4B9E" w:rsidRPr="00DE4B9E" w:rsidRDefault="00DE4B9E" w:rsidP="00DE4B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DE4B9E">
              <w:rPr>
                <w:rFonts w:ascii="Asap" w:hAnsi="Asap" w:cs="Asap"/>
                <w:i/>
                <w:iCs/>
                <w:color w:val="000000"/>
                <w:w w:val="90"/>
                <w:sz w:val="17"/>
                <w:szCs w:val="17"/>
                <w:lang w:val="es-ES_tradnl"/>
              </w:rPr>
              <w:t>Supl. habitación single</w:t>
            </w:r>
          </w:p>
        </w:tc>
        <w:tc>
          <w:tcPr>
            <w:tcW w:w="625" w:type="dxa"/>
            <w:tcBorders>
              <w:top w:val="single" w:sz="6" w:space="0" w:color="000000"/>
              <w:left w:val="single" w:sz="6" w:space="0" w:color="555454"/>
              <w:bottom w:val="single" w:sz="6" w:space="0" w:color="000000"/>
              <w:right w:val="single" w:sz="6" w:space="0" w:color="555454"/>
            </w:tcBorders>
            <w:tcMar>
              <w:top w:w="113" w:type="dxa"/>
              <w:left w:w="0" w:type="dxa"/>
              <w:bottom w:w="113" w:type="dxa"/>
              <w:right w:w="0" w:type="dxa"/>
            </w:tcMar>
            <w:vAlign w:val="bottom"/>
          </w:tcPr>
          <w:p w14:paraId="56C7CFE0"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DE4B9E">
              <w:rPr>
                <w:rFonts w:ascii="Asap" w:hAnsi="Asap" w:cs="Asap"/>
                <w:color w:val="000000"/>
                <w:sz w:val="18"/>
                <w:szCs w:val="18"/>
                <w:lang w:val="es-ES_tradnl"/>
              </w:rPr>
              <w:t xml:space="preserve">155 </w:t>
            </w:r>
          </w:p>
        </w:tc>
        <w:tc>
          <w:tcPr>
            <w:tcW w:w="340" w:type="dxa"/>
            <w:tcBorders>
              <w:top w:val="single" w:sz="6" w:space="0" w:color="555454"/>
              <w:left w:val="single" w:sz="6" w:space="0" w:color="555454"/>
              <w:bottom w:val="single" w:sz="6" w:space="0" w:color="555454"/>
              <w:right w:val="single" w:sz="6" w:space="0" w:color="555454"/>
            </w:tcBorders>
            <w:tcMar>
              <w:top w:w="113" w:type="dxa"/>
              <w:left w:w="0" w:type="dxa"/>
              <w:bottom w:w="113" w:type="dxa"/>
              <w:right w:w="0" w:type="dxa"/>
            </w:tcMar>
            <w:vAlign w:val="bottom"/>
          </w:tcPr>
          <w:p w14:paraId="4A7E9E83"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DE4B9E">
              <w:rPr>
                <w:rFonts w:ascii="Asap" w:hAnsi="Asap" w:cs="Asap"/>
                <w:color w:val="000000"/>
                <w:sz w:val="16"/>
                <w:szCs w:val="16"/>
                <w:lang w:val="es-ES_tradnl"/>
              </w:rPr>
              <w:t xml:space="preserve"> $</w:t>
            </w:r>
          </w:p>
        </w:tc>
      </w:tr>
      <w:tr w:rsidR="00DE4B9E" w:rsidRPr="00DE4B9E" w14:paraId="61064770"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113" w:type="dxa"/>
              <w:left w:w="0" w:type="dxa"/>
              <w:bottom w:w="113" w:type="dxa"/>
              <w:right w:w="0" w:type="dxa"/>
            </w:tcMar>
            <w:vAlign w:val="bottom"/>
          </w:tcPr>
          <w:p w14:paraId="2530089F" w14:textId="77777777" w:rsidR="00DE4B9E" w:rsidRPr="00DE4B9E" w:rsidRDefault="00DE4B9E" w:rsidP="00DE4B9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DE4B9E">
              <w:rPr>
                <w:rFonts w:ascii="Asap" w:hAnsi="Asap" w:cs="Asap"/>
                <w:i/>
                <w:iCs/>
                <w:color w:val="000000"/>
                <w:w w:val="90"/>
                <w:sz w:val="17"/>
                <w:szCs w:val="17"/>
                <w:lang w:val="es-ES_tradnl"/>
              </w:rPr>
              <w:t>Supl. salidas Dic: 5, 12</w:t>
            </w:r>
          </w:p>
        </w:tc>
        <w:tc>
          <w:tcPr>
            <w:tcW w:w="625" w:type="dxa"/>
            <w:tcBorders>
              <w:top w:val="single" w:sz="6" w:space="0" w:color="000000"/>
              <w:left w:val="single" w:sz="6" w:space="0" w:color="555454"/>
              <w:bottom w:val="single" w:sz="6" w:space="0" w:color="000000"/>
              <w:right w:val="single" w:sz="6" w:space="0" w:color="555454"/>
            </w:tcBorders>
            <w:tcMar>
              <w:top w:w="113" w:type="dxa"/>
              <w:left w:w="0" w:type="dxa"/>
              <w:bottom w:w="113" w:type="dxa"/>
              <w:right w:w="0" w:type="dxa"/>
            </w:tcMar>
            <w:vAlign w:val="bottom"/>
          </w:tcPr>
          <w:p w14:paraId="3EC78B90"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DE4B9E">
              <w:rPr>
                <w:rFonts w:ascii="Asap" w:hAnsi="Asap" w:cs="Asap"/>
                <w:color w:val="000000"/>
                <w:sz w:val="18"/>
                <w:szCs w:val="18"/>
                <w:lang w:val="es-ES_tradnl"/>
              </w:rPr>
              <w:t xml:space="preserve">95 </w:t>
            </w:r>
          </w:p>
        </w:tc>
        <w:tc>
          <w:tcPr>
            <w:tcW w:w="340" w:type="dxa"/>
            <w:tcBorders>
              <w:top w:val="single" w:sz="6" w:space="0" w:color="555454"/>
              <w:left w:val="single" w:sz="6" w:space="0" w:color="555454"/>
              <w:bottom w:val="single" w:sz="6" w:space="0" w:color="555454"/>
              <w:right w:val="single" w:sz="6" w:space="0" w:color="555454"/>
            </w:tcBorders>
            <w:tcMar>
              <w:top w:w="113" w:type="dxa"/>
              <w:left w:w="0" w:type="dxa"/>
              <w:bottom w:w="113" w:type="dxa"/>
              <w:right w:w="0" w:type="dxa"/>
            </w:tcMar>
            <w:vAlign w:val="bottom"/>
          </w:tcPr>
          <w:p w14:paraId="0841D7F3" w14:textId="77777777" w:rsidR="00DE4B9E" w:rsidRPr="00DE4B9E" w:rsidRDefault="00DE4B9E" w:rsidP="00DE4B9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DE4B9E">
              <w:rPr>
                <w:rFonts w:ascii="Asap" w:hAnsi="Asap" w:cs="Asap"/>
                <w:color w:val="000000"/>
                <w:sz w:val="16"/>
                <w:szCs w:val="16"/>
                <w:lang w:val="es-ES_tradnl"/>
              </w:rPr>
              <w:t xml:space="preserve"> $</w:t>
            </w:r>
          </w:p>
        </w:tc>
      </w:tr>
      <w:tr w:rsidR="00DE4B9E" w:rsidRPr="00DE4B9E" w14:paraId="7B032F96" w14:textId="77777777">
        <w:trPr>
          <w:trHeight w:hRule="exact" w:val="60"/>
        </w:trPr>
        <w:tc>
          <w:tcPr>
            <w:tcW w:w="2438" w:type="dxa"/>
            <w:tcBorders>
              <w:top w:val="single" w:sz="6" w:space="0" w:color="C80811"/>
              <w:left w:val="single" w:sz="6" w:space="0" w:color="555454"/>
              <w:bottom w:val="single" w:sz="3" w:space="0" w:color="555454"/>
              <w:right w:val="single" w:sz="6" w:space="0" w:color="555454"/>
            </w:tcBorders>
            <w:tcMar>
              <w:top w:w="0" w:type="dxa"/>
              <w:left w:w="0" w:type="dxa"/>
              <w:bottom w:w="0" w:type="dxa"/>
              <w:right w:w="0" w:type="dxa"/>
            </w:tcMar>
            <w:vAlign w:val="center"/>
          </w:tcPr>
          <w:p w14:paraId="48EF7C70" w14:textId="77777777" w:rsidR="00DE4B9E" w:rsidRPr="00DE4B9E" w:rsidRDefault="00DE4B9E" w:rsidP="00DE4B9E">
            <w:pPr>
              <w:autoSpaceDE w:val="0"/>
              <w:autoSpaceDN w:val="0"/>
              <w:adjustRightInd w:val="0"/>
              <w:rPr>
                <w:rFonts w:ascii="Asap" w:hAnsi="Asap"/>
                <w:lang w:val="es-ES_tradnl"/>
              </w:rPr>
            </w:pPr>
          </w:p>
        </w:tc>
        <w:tc>
          <w:tcPr>
            <w:tcW w:w="625"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2685ABFB" w14:textId="77777777" w:rsidR="00DE4B9E" w:rsidRPr="00DE4B9E" w:rsidRDefault="00DE4B9E" w:rsidP="00DE4B9E">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7123871C" w14:textId="77777777" w:rsidR="00DE4B9E" w:rsidRPr="00DE4B9E" w:rsidRDefault="00DE4B9E" w:rsidP="00DE4B9E">
            <w:pPr>
              <w:autoSpaceDE w:val="0"/>
              <w:autoSpaceDN w:val="0"/>
              <w:adjustRightInd w:val="0"/>
              <w:rPr>
                <w:rFonts w:ascii="Asap" w:hAnsi="Asap"/>
                <w:lang w:val="es-ES_tradnl"/>
              </w:rPr>
            </w:pPr>
          </w:p>
        </w:tc>
      </w:tr>
      <w:tr w:rsidR="00DE4B9E" w:rsidRPr="00DE4B9E" w14:paraId="65A2F845" w14:textId="77777777">
        <w:trPr>
          <w:trHeight w:val="746"/>
        </w:trPr>
        <w:tc>
          <w:tcPr>
            <w:tcW w:w="3403" w:type="dxa"/>
            <w:gridSpan w:val="3"/>
            <w:tcBorders>
              <w:top w:val="single" w:sz="3" w:space="0" w:color="555454"/>
              <w:left w:val="single" w:sz="6" w:space="0" w:color="000000"/>
              <w:bottom w:val="single" w:sz="6" w:space="0" w:color="FFFFFF"/>
              <w:right w:val="single" w:sz="6" w:space="0" w:color="000000"/>
            </w:tcBorders>
            <w:tcMar>
              <w:top w:w="113" w:type="dxa"/>
              <w:left w:w="0" w:type="dxa"/>
              <w:bottom w:w="0" w:type="dxa"/>
              <w:right w:w="0" w:type="dxa"/>
            </w:tcMar>
          </w:tcPr>
          <w:p w14:paraId="4445756B" w14:textId="77777777" w:rsidR="00DE4B9E" w:rsidRPr="00DE4B9E" w:rsidRDefault="00DE4B9E" w:rsidP="00DE4B9E">
            <w:pPr>
              <w:tabs>
                <w:tab w:val="right" w:leader="dot" w:pos="2268"/>
                <w:tab w:val="right" w:leader="dot" w:pos="2324"/>
                <w:tab w:val="center" w:pos="2920"/>
                <w:tab w:val="right" w:pos="3005"/>
              </w:tabs>
              <w:autoSpaceDE w:val="0"/>
              <w:autoSpaceDN w:val="0"/>
              <w:adjustRightInd w:val="0"/>
              <w:spacing w:after="28" w:line="190" w:lineRule="atLeast"/>
              <w:ind w:left="113" w:hanging="113"/>
              <w:jc w:val="both"/>
              <w:textAlignment w:val="center"/>
              <w:rPr>
                <w:rFonts w:ascii="Asap SemiBold" w:hAnsi="Asap SemiBold" w:cs="Asap SemiBold"/>
                <w:b/>
                <w:bCs/>
                <w:i/>
                <w:iCs/>
                <w:color w:val="000000"/>
                <w:w w:val="75"/>
                <w:sz w:val="16"/>
                <w:szCs w:val="16"/>
                <w:lang w:val="es-ES_tradnl"/>
              </w:rPr>
            </w:pPr>
            <w:r w:rsidRPr="00DE4B9E">
              <w:rPr>
                <w:rFonts w:ascii="Asap SemiBold" w:hAnsi="Asap SemiBold" w:cs="Asap SemiBold"/>
                <w:b/>
                <w:bCs/>
                <w:i/>
                <w:iCs/>
                <w:color w:val="000000"/>
                <w:w w:val="75"/>
                <w:sz w:val="16"/>
                <w:szCs w:val="16"/>
                <w:lang w:val="es-ES_tradnl"/>
              </w:rPr>
              <w:t xml:space="preserve">Notas: </w:t>
            </w:r>
          </w:p>
          <w:p w14:paraId="37B66150" w14:textId="77777777" w:rsidR="00DE4B9E" w:rsidRPr="00DE4B9E" w:rsidRDefault="00DE4B9E" w:rsidP="00DE4B9E">
            <w:pPr>
              <w:tabs>
                <w:tab w:val="right" w:leader="dot" w:pos="2268"/>
                <w:tab w:val="right" w:leader="dot" w:pos="2324"/>
                <w:tab w:val="center" w:pos="2920"/>
                <w:tab w:val="right" w:pos="3005"/>
              </w:tabs>
              <w:autoSpaceDE w:val="0"/>
              <w:autoSpaceDN w:val="0"/>
              <w:adjustRightInd w:val="0"/>
              <w:spacing w:after="28" w:line="190" w:lineRule="atLeast"/>
              <w:ind w:left="113" w:hanging="113"/>
              <w:jc w:val="both"/>
              <w:textAlignment w:val="center"/>
              <w:rPr>
                <w:rFonts w:ascii="Asap" w:hAnsi="Asap" w:cs="Asap"/>
                <w:i/>
                <w:iCs/>
                <w:color w:val="000000"/>
                <w:w w:val="75"/>
                <w:sz w:val="16"/>
                <w:szCs w:val="16"/>
                <w:lang w:val="es-ES_tradnl"/>
              </w:rPr>
            </w:pPr>
            <w:r w:rsidRPr="00DE4B9E">
              <w:rPr>
                <w:rFonts w:ascii="Asap" w:hAnsi="Asap" w:cs="Asap"/>
                <w:i/>
                <w:iCs/>
                <w:color w:val="000000"/>
                <w:w w:val="75"/>
                <w:sz w:val="16"/>
                <w:szCs w:val="16"/>
                <w:lang w:val="es-ES_tradnl"/>
              </w:rPr>
              <w:t>-</w:t>
            </w:r>
            <w:r w:rsidRPr="00DE4B9E">
              <w:rPr>
                <w:rFonts w:ascii="Asap" w:hAnsi="Asap" w:cs="Asap"/>
                <w:i/>
                <w:iCs/>
                <w:color w:val="000000"/>
                <w:w w:val="75"/>
                <w:sz w:val="16"/>
                <w:szCs w:val="16"/>
                <w:lang w:val="es-ES_tradnl"/>
              </w:rPr>
              <w:tab/>
              <w:t>Durante la celebración de Ferias, Congresos y Vinitech, el alojamiento podría ser desviado a poblaciones cercanas a Burdeos.</w:t>
            </w:r>
          </w:p>
          <w:p w14:paraId="6AC012ED" w14:textId="77777777" w:rsidR="00DE4B9E" w:rsidRPr="00DE4B9E" w:rsidRDefault="00DE4B9E" w:rsidP="00DE4B9E">
            <w:pPr>
              <w:tabs>
                <w:tab w:val="right" w:leader="dot" w:pos="2268"/>
                <w:tab w:val="right" w:leader="dot" w:pos="2324"/>
                <w:tab w:val="center" w:pos="2920"/>
                <w:tab w:val="right" w:pos="3005"/>
              </w:tabs>
              <w:autoSpaceDE w:val="0"/>
              <w:autoSpaceDN w:val="0"/>
              <w:adjustRightInd w:val="0"/>
              <w:spacing w:after="28" w:line="190" w:lineRule="atLeast"/>
              <w:ind w:left="113" w:hanging="113"/>
              <w:jc w:val="both"/>
              <w:textAlignment w:val="center"/>
              <w:rPr>
                <w:rFonts w:ascii="Asap" w:hAnsi="Asap" w:cs="Asap"/>
                <w:i/>
                <w:iCs/>
                <w:color w:val="000000"/>
                <w:w w:val="75"/>
                <w:sz w:val="16"/>
                <w:szCs w:val="16"/>
                <w:lang w:val="es-ES_tradnl"/>
              </w:rPr>
            </w:pPr>
            <w:r w:rsidRPr="00DE4B9E">
              <w:rPr>
                <w:rFonts w:ascii="Asap" w:hAnsi="Asap" w:cs="Asap"/>
                <w:i/>
                <w:iCs/>
                <w:color w:val="000000"/>
                <w:w w:val="75"/>
                <w:sz w:val="16"/>
                <w:szCs w:val="16"/>
                <w:lang w:val="es-ES_tradnl"/>
              </w:rPr>
              <w:t>-</w:t>
            </w:r>
            <w:r w:rsidRPr="00DE4B9E">
              <w:rPr>
                <w:rFonts w:ascii="Asap" w:hAnsi="Asap" w:cs="Asap"/>
                <w:i/>
                <w:iCs/>
                <w:color w:val="000000"/>
                <w:w w:val="75"/>
                <w:sz w:val="16"/>
                <w:szCs w:val="16"/>
                <w:lang w:val="es-ES_tradnl"/>
              </w:rPr>
              <w:tab/>
              <w:t>No habrá cenas después de las 20:30 hrs, ni reembolsos.</w:t>
            </w:r>
          </w:p>
        </w:tc>
      </w:tr>
    </w:tbl>
    <w:p w14:paraId="381B57AB"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01734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D70C1"/>
    <w:rsid w:val="005E18EC"/>
    <w:rsid w:val="007226A0"/>
    <w:rsid w:val="008C2DC0"/>
    <w:rsid w:val="00AF48FA"/>
    <w:rsid w:val="00BC274B"/>
    <w:rsid w:val="00BF6700"/>
    <w:rsid w:val="00CB7923"/>
    <w:rsid w:val="00D14B73"/>
    <w:rsid w:val="00D756C3"/>
    <w:rsid w:val="00DE4B9E"/>
    <w:rsid w:val="00EE5CAB"/>
    <w:rsid w:val="00F27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8F7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guionitinerario">
    <w:name w:val="nota itinerario guion (itinerario)"/>
    <w:basedOn w:val="Textoitinerario"/>
    <w:uiPriority w:val="99"/>
    <w:rsid w:val="00DE4B9E"/>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DE4B9E"/>
    <w:pPr>
      <w:spacing w:line="200" w:lineRule="atLeast"/>
      <w:jc w:val="right"/>
    </w:pPr>
    <w:rPr>
      <w:rFonts w:ascii="Asap" w:hAnsi="Asap" w:cs="Asap"/>
      <w:w w:val="100"/>
    </w:rPr>
  </w:style>
  <w:style w:type="character" w:customStyle="1" w:styleId="cabeceratramoprecio">
    <w:name w:val="cabecera tramo precio"/>
    <w:uiPriority w:val="99"/>
    <w:rsid w:val="00DE4B9E"/>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2001</Words>
  <Characters>11007</Characters>
  <Application>Microsoft Office Word</Application>
  <DocSecurity>0</DocSecurity>
  <Lines>91</Lines>
  <Paragraphs>25</Paragraphs>
  <ScaleCrop>false</ScaleCrop>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6</cp:revision>
  <dcterms:created xsi:type="dcterms:W3CDTF">2022-12-02T17:56:00Z</dcterms:created>
  <dcterms:modified xsi:type="dcterms:W3CDTF">2023-02-09T03:50:00Z</dcterms:modified>
</cp:coreProperties>
</file>